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26C4" w14:textId="77777777" w:rsidR="009E58EB" w:rsidRDefault="009E58EB" w:rsidP="0054589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C82F669" w14:textId="751F06DD" w:rsidR="009E58EB" w:rsidRDefault="0016408D" w:rsidP="11B153FF">
      <w:pPr>
        <w:spacing w:after="200" w:line="276" w:lineRule="auto"/>
        <w:ind w:left="720" w:hanging="72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F712E31" wp14:editId="6A3469B1">
                <wp:extent cx="2834640" cy="618490"/>
                <wp:effectExtent l="19050" t="19050" r="22860" b="10160"/>
                <wp:docPr id="1606005620" name="Group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618490"/>
                          <a:chOff x="0" y="0"/>
                          <a:chExt cx="28346" cy="6184"/>
                        </a:xfrm>
                      </wpg:grpSpPr>
                      <wps:wsp>
                        <wps:cNvPr id="26" name="Shape 27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46" cy="6184"/>
                          </a:xfrm>
                          <a:custGeom>
                            <a:avLst/>
                            <a:gdLst>
                              <a:gd name="T0" fmla="*/ 0 w 2834640"/>
                              <a:gd name="T1" fmla="*/ 0 h 618490"/>
                              <a:gd name="T2" fmla="*/ 2834640 w 2834640"/>
                              <a:gd name="T3" fmla="*/ 0 h 618490"/>
                              <a:gd name="T4" fmla="*/ 2834640 w 2834640"/>
                              <a:gd name="T5" fmla="*/ 618490 h 618490"/>
                              <a:gd name="T6" fmla="*/ 0 w 2834640"/>
                              <a:gd name="T7" fmla="*/ 618490 h 618490"/>
                              <a:gd name="T8" fmla="*/ 0 w 2834640"/>
                              <a:gd name="T9" fmla="*/ 0 h 618490"/>
                              <a:gd name="T10" fmla="*/ 0 w 2834640"/>
                              <a:gd name="T11" fmla="*/ 0 h 618490"/>
                              <a:gd name="T12" fmla="*/ 2834640 w 2834640"/>
                              <a:gd name="T13" fmla="*/ 618490 h 618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0" h="618490">
                                <a:moveTo>
                                  <a:pt x="0" y="0"/>
                                </a:moveTo>
                                <a:lnTo>
                                  <a:pt x="2834640" y="0"/>
                                </a:lnTo>
                                <a:lnTo>
                                  <a:pt x="2834640" y="618490"/>
                                </a:lnTo>
                                <a:lnTo>
                                  <a:pt x="0" y="618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46" cy="6184"/>
                          </a:xfrm>
                          <a:custGeom>
                            <a:avLst/>
                            <a:gdLst>
                              <a:gd name="T0" fmla="*/ 0 w 2834640"/>
                              <a:gd name="T1" fmla="*/ 618490 h 618490"/>
                              <a:gd name="T2" fmla="*/ 2834640 w 2834640"/>
                              <a:gd name="T3" fmla="*/ 618490 h 618490"/>
                              <a:gd name="T4" fmla="*/ 2834640 w 2834640"/>
                              <a:gd name="T5" fmla="*/ 0 h 618490"/>
                              <a:gd name="T6" fmla="*/ 0 w 2834640"/>
                              <a:gd name="T7" fmla="*/ 0 h 618490"/>
                              <a:gd name="T8" fmla="*/ 0 w 2834640"/>
                              <a:gd name="T9" fmla="*/ 618490 h 618490"/>
                              <a:gd name="T10" fmla="*/ 0 w 2834640"/>
                              <a:gd name="T11" fmla="*/ 0 h 618490"/>
                              <a:gd name="T12" fmla="*/ 2834640 w 2834640"/>
                              <a:gd name="T13" fmla="*/ 618490 h 618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4640" h="618490">
                                <a:moveTo>
                                  <a:pt x="0" y="618490"/>
                                </a:moveTo>
                                <a:lnTo>
                                  <a:pt x="2834640" y="618490"/>
                                </a:lnTo>
                                <a:lnTo>
                                  <a:pt x="2834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2F2F98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795"/>
                        <wps:cNvSpPr>
                          <a:spLocks/>
                        </wps:cNvSpPr>
                        <wps:spPr bwMode="auto">
                          <a:xfrm>
                            <a:off x="923" y="642"/>
                            <a:ext cx="26505" cy="2350"/>
                          </a:xfrm>
                          <a:custGeom>
                            <a:avLst/>
                            <a:gdLst>
                              <a:gd name="T0" fmla="*/ 0 w 2650490"/>
                              <a:gd name="T1" fmla="*/ 0 h 235000"/>
                              <a:gd name="T2" fmla="*/ 2650490 w 2650490"/>
                              <a:gd name="T3" fmla="*/ 0 h 235000"/>
                              <a:gd name="T4" fmla="*/ 2650490 w 2650490"/>
                              <a:gd name="T5" fmla="*/ 235000 h 235000"/>
                              <a:gd name="T6" fmla="*/ 0 w 2650490"/>
                              <a:gd name="T7" fmla="*/ 235000 h 235000"/>
                              <a:gd name="T8" fmla="*/ 0 w 2650490"/>
                              <a:gd name="T9" fmla="*/ 0 h 235000"/>
                              <a:gd name="T10" fmla="*/ 0 w 2650490"/>
                              <a:gd name="T11" fmla="*/ 0 h 235000"/>
                              <a:gd name="T12" fmla="*/ 2650490 w 2650490"/>
                              <a:gd name="T13" fmla="*/ 235000 h 235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50490" h="235000">
                                <a:moveTo>
                                  <a:pt x="0" y="0"/>
                                </a:moveTo>
                                <a:lnTo>
                                  <a:pt x="2650490" y="0"/>
                                </a:lnTo>
                                <a:lnTo>
                                  <a:pt x="2650490" y="235000"/>
                                </a:lnTo>
                                <a:lnTo>
                                  <a:pt x="0" y="23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796"/>
                        <wps:cNvSpPr>
                          <a:spLocks/>
                        </wps:cNvSpPr>
                        <wps:spPr bwMode="auto">
                          <a:xfrm>
                            <a:off x="855" y="452"/>
                            <a:ext cx="26505" cy="5504"/>
                          </a:xfrm>
                          <a:custGeom>
                            <a:avLst/>
                            <a:gdLst>
                              <a:gd name="T0" fmla="*/ 0 w 2650490"/>
                              <a:gd name="T1" fmla="*/ 0 h 254508"/>
                              <a:gd name="T2" fmla="*/ 2650490 w 2650490"/>
                              <a:gd name="T3" fmla="*/ 0 h 254508"/>
                              <a:gd name="T4" fmla="*/ 2650490 w 2650490"/>
                              <a:gd name="T5" fmla="*/ 254508 h 254508"/>
                              <a:gd name="T6" fmla="*/ 0 w 2650490"/>
                              <a:gd name="T7" fmla="*/ 254508 h 254508"/>
                              <a:gd name="T8" fmla="*/ 0 w 2650490"/>
                              <a:gd name="T9" fmla="*/ 0 h 254508"/>
                              <a:gd name="T10" fmla="*/ 0 w 2650490"/>
                              <a:gd name="T11" fmla="*/ 0 h 254508"/>
                              <a:gd name="T12" fmla="*/ 2650490 w 2650490"/>
                              <a:gd name="T13" fmla="*/ 254508 h 254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50490" h="254508">
                                <a:moveTo>
                                  <a:pt x="0" y="0"/>
                                </a:moveTo>
                                <a:lnTo>
                                  <a:pt x="2650490" y="0"/>
                                </a:lnTo>
                                <a:lnTo>
                                  <a:pt x="2650490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2CD8" w14:textId="77777777" w:rsidR="0016408D" w:rsidRDefault="0016408D" w:rsidP="0016408D">
                              <w:pPr>
                                <w:ind w:left="-9282" w:right="-15" w:hanging="10"/>
                                <w:jc w:val="righ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Health and Safety Risk </w:t>
                              </w:r>
                            </w:p>
                            <w:p w14:paraId="6FEE19B5" w14:textId="77777777" w:rsidR="0016408D" w:rsidRDefault="0016408D" w:rsidP="0016408D">
                              <w:pPr>
                                <w:ind w:left="-9282" w:right="781" w:hanging="10"/>
                                <w:jc w:val="righ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Assessment </w:t>
                              </w:r>
                            </w:p>
                            <w:p w14:paraId="1A55B7D9" w14:textId="77777777" w:rsidR="0016408D" w:rsidRDefault="0016408D" w:rsidP="001640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12E31" id="Group 2582" o:spid="_x0000_s1026" style="width:223.2pt;height:48.7pt;mso-position-horizontal-relative:char;mso-position-vertical-relative:line" coordsize="28346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">
                <v:shape id="Shape 2794" o:spid="_x0000_s1027" style="position:absolute;width:28346;height:6184;visibility:visible;mso-wrap-style:square;v-text-anchor:top" coordsize="2834640,61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" path="m,l2834640,r,618490l,618490,,e" fillcolor="#ddd" stroked="f" strokeweight="0">
                  <v:stroke miterlimit="83231f" joinstyle="miter"/>
                  <v:path arrowok="t" o:connecttype="custom" o:connectlocs="0,0;28346,0;28346,6184;0,6184;0,0" o:connectangles="0,0,0,0,0" textboxrect="0,0,2834640,618490"/>
                </v:shape>
                <v:shape id="Shape 326" o:spid="_x0000_s1028" style="position:absolute;width:28346;height:6184;visibility:visible;mso-wrap-style:square;v-text-anchor:top" coordsize="2834640,61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" path="m,618490r2834640,l2834640,,,,,618490xe" filled="f" strokecolor="#2f2f98" strokeweight="3pt">
                  <v:stroke miterlimit="83231f" joinstyle="miter" endcap="round"/>
                  <v:path arrowok="t" o:connecttype="custom" o:connectlocs="0,6184;28346,6184;28346,0;0,0;0,6184" o:connectangles="0,0,0,0,0" textboxrect="0,0,2834640,618490"/>
                </v:shape>
                <v:shape id="Shape 2795" o:spid="_x0000_s1029" style="position:absolute;left:923;top:642;width:26505;height:2350;visibility:visible;mso-wrap-style:square;v-text-anchor:top" coordsize="265049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" path="m,l2650490,r,235000l,235000,,e" fillcolor="#dfdfdf" stroked="f" strokeweight="0">
                  <v:stroke miterlimit="83231f" joinstyle="miter" endcap="round"/>
                  <v:path arrowok="t" o:connecttype="custom" o:connectlocs="0,0;26505,0;26505,2350;0,2350;0,0" o:connectangles="0,0,0,0,0" textboxrect="0,0,2650490,235000"/>
                </v:shape>
                <v:shape id="Shape 2796" o:spid="_x0000_s1030" style="position:absolute;left:855;top:452;width:26505;height:5504;visibility:visible;mso-wrap-style:square;v-text-anchor:top" coordsize="2650490,254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" adj="-11796480,,5400" path="m,l2650490,r,254508l,254508,,e" fillcolor="#dfdfdf" stroked="f" strokeweight="0">
                  <v:stroke miterlimit="83231f" joinstyle="miter" endcap="round"/>
                  <v:formulas/>
                  <v:path arrowok="t" o:connecttype="custom" o:connectlocs="0,0;26505,0;26505,5504;0,5504;0,0" o:connectangles="0,0,0,0,0" textboxrect="0,0,2650490,254508"/>
                  <v:textbox>
                    <w:txbxContent>
                      <w:p w14:paraId="323D2CD8" w14:textId="77777777" w:rsidR="0016408D" w:rsidRDefault="0016408D" w:rsidP="0016408D">
                        <w:pPr>
                          <w:ind w:left="-9282" w:right="-15" w:hanging="1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Health and Safety Risk </w:t>
                        </w:r>
                      </w:p>
                      <w:p w14:paraId="6FEE19B5" w14:textId="77777777" w:rsidR="0016408D" w:rsidRDefault="0016408D" w:rsidP="0016408D">
                        <w:pPr>
                          <w:ind w:left="-9282" w:right="781" w:hanging="1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Assessment </w:t>
                        </w:r>
                      </w:p>
                      <w:p w14:paraId="1A55B7D9" w14:textId="77777777" w:rsidR="0016408D" w:rsidRDefault="0016408D" w:rsidP="0016408D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7431B58" wp14:editId="5BA4B038">
            <wp:extent cx="2705952" cy="824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52" cy="8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14:paraId="582069CD" w14:textId="02180626" w:rsidR="009E58EB" w:rsidRDefault="009E58EB" w:rsidP="009E58EB">
      <w:pPr>
        <w:ind w:left="4763"/>
      </w:pPr>
    </w:p>
    <w:p w14:paraId="6E87B7E9" w14:textId="77777777" w:rsidR="009E58EB" w:rsidRDefault="009E58EB" w:rsidP="009E58EB">
      <w:r>
        <w:rPr>
          <w:rFonts w:ascii="Arial" w:eastAsia="Arial" w:hAnsi="Arial" w:cs="Arial"/>
          <w:sz w:val="24"/>
        </w:rPr>
        <w:t xml:space="preserve"> </w:t>
      </w:r>
    </w:p>
    <w:p w14:paraId="67A748B3" w14:textId="0226C992" w:rsidR="009E58EB" w:rsidRDefault="009E58EB" w:rsidP="009E58EB">
      <w:pPr>
        <w:ind w:left="-5" w:hanging="10"/>
      </w:pPr>
      <w:r>
        <w:rPr>
          <w:rFonts w:ascii="Arial" w:eastAsia="Arial" w:hAnsi="Arial" w:cs="Arial"/>
          <w:sz w:val="24"/>
        </w:rPr>
        <w:t xml:space="preserve">Establishment: </w:t>
      </w:r>
      <w:r w:rsidR="00594461" w:rsidRPr="00594461">
        <w:rPr>
          <w:rFonts w:ascii="Arial" w:eastAsia="Arial" w:hAnsi="Arial" w:cs="Arial"/>
          <w:b/>
          <w:sz w:val="24"/>
        </w:rPr>
        <w:t>Edsential</w:t>
      </w:r>
      <w:r w:rsidRPr="00594461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  <w:r w:rsidR="00EC0226">
        <w:rPr>
          <w:rFonts w:ascii="Arial" w:eastAsia="Arial" w:hAnsi="Arial" w:cs="Arial"/>
          <w:sz w:val="24"/>
        </w:rPr>
        <w:tab/>
      </w:r>
      <w:r w:rsidR="00EC022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 w:rsidR="00EC0226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Risk Assessment for: </w:t>
      </w:r>
      <w:r w:rsidR="00EC0226">
        <w:rPr>
          <w:rFonts w:ascii="Arial" w:eastAsia="Arial" w:hAnsi="Arial" w:cs="Arial"/>
          <w:b/>
          <w:sz w:val="24"/>
        </w:rPr>
        <w:t>Edsential Competitions for All - Competi</w:t>
      </w:r>
      <w:r w:rsidR="00DD02FC">
        <w:rPr>
          <w:rFonts w:ascii="Arial" w:eastAsia="Arial" w:hAnsi="Arial" w:cs="Arial"/>
          <w:b/>
          <w:sz w:val="24"/>
        </w:rPr>
        <w:t>tion</w:t>
      </w:r>
    </w:p>
    <w:p w14:paraId="5487B17E" w14:textId="7FCE6A2E" w:rsidR="009E58EB" w:rsidRDefault="009E58EB" w:rsidP="1047F505">
      <w:pPr>
        <w:spacing w:line="259" w:lineRule="auto"/>
        <w:ind w:left="-5" w:hanging="10"/>
        <w:rPr>
          <w:rFonts w:ascii="Arial" w:eastAsia="Arial" w:hAnsi="Arial" w:cs="Arial"/>
          <w:sz w:val="24"/>
        </w:rPr>
      </w:pPr>
      <w:r w:rsidRPr="1339EDCB">
        <w:rPr>
          <w:rFonts w:ascii="Arial" w:eastAsia="Arial" w:hAnsi="Arial" w:cs="Arial"/>
          <w:sz w:val="24"/>
          <w:szCs w:val="24"/>
        </w:rPr>
        <w:t>Carried out by</w:t>
      </w:r>
      <w:r w:rsidR="0061287F" w:rsidRPr="1339EDCB">
        <w:rPr>
          <w:rFonts w:ascii="Arial" w:eastAsia="Arial" w:hAnsi="Arial" w:cs="Arial"/>
          <w:sz w:val="24"/>
          <w:szCs w:val="24"/>
        </w:rPr>
        <w:t>:</w:t>
      </w:r>
      <w:r w:rsidR="00DD02FC">
        <w:rPr>
          <w:rFonts w:ascii="Arial" w:eastAsia="Arial" w:hAnsi="Arial" w:cs="Arial"/>
          <w:sz w:val="24"/>
          <w:szCs w:val="24"/>
        </w:rPr>
        <w:t xml:space="preserve"> </w:t>
      </w:r>
      <w:r w:rsidR="00DD02FC" w:rsidRPr="00DD02FC">
        <w:rPr>
          <w:rFonts w:ascii="Arial" w:eastAsia="Arial" w:hAnsi="Arial" w:cs="Arial"/>
          <w:b/>
          <w:bCs/>
          <w:sz w:val="24"/>
          <w:szCs w:val="24"/>
        </w:rPr>
        <w:t>D. Penn</w:t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EC0226">
        <w:rPr>
          <w:rFonts w:ascii="Arial" w:eastAsia="Arial" w:hAnsi="Arial" w:cs="Arial"/>
          <w:sz w:val="24"/>
          <w:szCs w:val="24"/>
        </w:rPr>
        <w:tab/>
      </w:r>
      <w:r w:rsidR="00DD02FC">
        <w:rPr>
          <w:rFonts w:ascii="Arial" w:eastAsia="Arial" w:hAnsi="Arial" w:cs="Arial"/>
          <w:sz w:val="24"/>
          <w:szCs w:val="24"/>
        </w:rPr>
        <w:tab/>
      </w:r>
      <w:r w:rsidR="00DD02FC">
        <w:rPr>
          <w:rFonts w:ascii="Arial" w:eastAsia="Arial" w:hAnsi="Arial" w:cs="Arial"/>
          <w:sz w:val="24"/>
          <w:szCs w:val="24"/>
        </w:rPr>
        <w:tab/>
      </w:r>
      <w:r w:rsidR="00DD02FC">
        <w:rPr>
          <w:rFonts w:ascii="Arial" w:eastAsia="Arial" w:hAnsi="Arial" w:cs="Arial"/>
          <w:sz w:val="24"/>
          <w:szCs w:val="24"/>
        </w:rPr>
        <w:tab/>
      </w:r>
      <w:r w:rsidR="00DD02FC">
        <w:rPr>
          <w:rFonts w:ascii="Arial" w:eastAsia="Arial" w:hAnsi="Arial" w:cs="Arial"/>
          <w:sz w:val="24"/>
          <w:szCs w:val="24"/>
        </w:rPr>
        <w:tab/>
      </w:r>
      <w:r w:rsidR="00DD02FC">
        <w:rPr>
          <w:rFonts w:ascii="Arial" w:eastAsia="Arial" w:hAnsi="Arial" w:cs="Arial"/>
          <w:sz w:val="24"/>
          <w:szCs w:val="24"/>
        </w:rPr>
        <w:tab/>
      </w:r>
      <w:r w:rsidR="001426A1" w:rsidRPr="1339EDCB">
        <w:rPr>
          <w:rFonts w:ascii="Arial" w:eastAsia="Arial" w:hAnsi="Arial" w:cs="Arial"/>
          <w:sz w:val="24"/>
          <w:szCs w:val="24"/>
        </w:rPr>
        <w:t>Date:</w:t>
      </w:r>
      <w:r w:rsidR="00691499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A2669">
        <w:rPr>
          <w:rFonts w:ascii="Arial" w:eastAsia="Arial" w:hAnsi="Arial" w:cs="Arial"/>
          <w:b/>
          <w:bCs/>
          <w:sz w:val="24"/>
          <w:szCs w:val="24"/>
        </w:rPr>
        <w:t>18.09.23</w:t>
      </w:r>
      <w:proofErr w:type="gramEnd"/>
      <w:r w:rsidR="00594461">
        <w:rPr>
          <w:rFonts w:ascii="Arial" w:eastAsia="Arial" w:hAnsi="Arial" w:cs="Arial"/>
          <w:sz w:val="24"/>
        </w:rPr>
        <w:tab/>
      </w:r>
    </w:p>
    <w:p w14:paraId="7C86EC91" w14:textId="643EBA94" w:rsidR="00804C61" w:rsidRPr="00594461" w:rsidRDefault="00804C61" w:rsidP="00DD02FC">
      <w:pPr>
        <w:spacing w:line="259" w:lineRule="auto"/>
        <w:rPr>
          <w:b/>
          <w:bCs/>
        </w:rPr>
      </w:pPr>
    </w:p>
    <w:p w14:paraId="1B75B5BF" w14:textId="77777777" w:rsidR="0061287F" w:rsidRDefault="0061287F" w:rsidP="009E58EB">
      <w:pPr>
        <w:ind w:left="-5" w:hanging="10"/>
        <w:rPr>
          <w:rFonts w:ascii="Arial" w:eastAsia="Arial" w:hAnsi="Arial" w:cs="Arial"/>
          <w:b/>
          <w:sz w:val="24"/>
        </w:rPr>
      </w:pPr>
    </w:p>
    <w:p w14:paraId="1E7F7EE8" w14:textId="77777777" w:rsidR="0061287F" w:rsidRDefault="0061287F" w:rsidP="00594461"/>
    <w:p w14:paraId="1C343E0F" w14:textId="77777777" w:rsidR="009E58EB" w:rsidRDefault="009E58EB" w:rsidP="009E58EB">
      <w:pPr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0"/>
        <w:tblW w:w="14479" w:type="dxa"/>
        <w:tblInd w:w="-13" w:type="dxa"/>
        <w:tblCellMar>
          <w:top w:w="8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2418"/>
        <w:gridCol w:w="851"/>
        <w:gridCol w:w="1417"/>
        <w:gridCol w:w="4253"/>
        <w:gridCol w:w="4110"/>
        <w:gridCol w:w="1430"/>
      </w:tblGrid>
      <w:tr w:rsidR="009E58EB" w:rsidRPr="00E043EF" w14:paraId="3290DE4E" w14:textId="77777777" w:rsidTr="00E11405">
        <w:trPr>
          <w:trHeight w:val="837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1B3D8CA2" w14:textId="77777777" w:rsidR="009E58EB" w:rsidRPr="00E043EF" w:rsidRDefault="009E58EB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Hazard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2348EBC2" w14:textId="77777777" w:rsidR="009E58EB" w:rsidRPr="00E043EF" w:rsidRDefault="009E58EB" w:rsidP="009E58EB">
            <w:pPr>
              <w:ind w:left="1" w:right="73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Risk H M 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3F894133" w14:textId="77777777" w:rsidR="009E58EB" w:rsidRPr="00E043EF" w:rsidRDefault="009E58EB" w:rsidP="009E58EB">
            <w:pPr>
              <w:ind w:left="1" w:right="15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Persons at Risk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0F97258F" w14:textId="77777777" w:rsidR="009E58EB" w:rsidRPr="00E043EF" w:rsidRDefault="009E58EB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Control Measures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3488A53C" w14:textId="77777777" w:rsidR="009E58EB" w:rsidRPr="00E043EF" w:rsidRDefault="009E58EB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Comments / Action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7937B0CE" w14:textId="77777777" w:rsidR="009E58EB" w:rsidRPr="00E043EF" w:rsidRDefault="009E58E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Residual </w:t>
            </w:r>
          </w:p>
          <w:p w14:paraId="6886D003" w14:textId="77777777" w:rsidR="009E58EB" w:rsidRPr="00E043EF" w:rsidRDefault="009E58EB" w:rsidP="009E58EB">
            <w:pPr>
              <w:ind w:left="1"/>
              <w:jc w:val="both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Risk Rating </w:t>
            </w:r>
          </w:p>
          <w:p w14:paraId="16E6E2A0" w14:textId="77777777" w:rsidR="009E58EB" w:rsidRPr="00E043EF" w:rsidRDefault="009E58E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  <w:b/>
              </w:rPr>
              <w:t xml:space="preserve">H L M </w:t>
            </w:r>
          </w:p>
        </w:tc>
      </w:tr>
      <w:tr w:rsidR="009E58EB" w:rsidRPr="00E043EF" w14:paraId="44003905" w14:textId="77777777" w:rsidTr="00E11405">
        <w:trPr>
          <w:trHeight w:val="1667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296E" w14:textId="69CC274C" w:rsidR="009E58EB" w:rsidRPr="00E043EF" w:rsidRDefault="00594461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Safe environment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4BA8" w14:textId="331A7199" w:rsidR="009E58EB" w:rsidRPr="00E043EF" w:rsidRDefault="37C1D4F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5F0D" w14:textId="72F54892" w:rsidR="009E58EB" w:rsidRPr="00E043EF" w:rsidRDefault="00594461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Children and staff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36A8" w14:textId="2BD2CC6E" w:rsidR="00A9008A" w:rsidRDefault="00594461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-Check perimeter of learning area for unsafe immoveable objects (Walls, cage area, playground obstacles</w:t>
            </w:r>
            <w:r w:rsidR="37C1D4FB" w:rsidRPr="00E043EF">
              <w:rPr>
                <w:rFonts w:ascii="Arial" w:hAnsi="Arial" w:cs="Arial"/>
              </w:rPr>
              <w:t>/apparatus</w:t>
            </w:r>
            <w:r w:rsidRPr="00E043EF">
              <w:rPr>
                <w:rFonts w:ascii="Arial" w:hAnsi="Arial" w:cs="Arial"/>
              </w:rPr>
              <w:t>)</w:t>
            </w:r>
          </w:p>
          <w:p w14:paraId="50F96357" w14:textId="77777777" w:rsidR="00E043EF" w:rsidRPr="00E043EF" w:rsidRDefault="00E043EF" w:rsidP="009E58EB">
            <w:pPr>
              <w:rPr>
                <w:rFonts w:ascii="Arial" w:hAnsi="Arial" w:cs="Arial"/>
              </w:rPr>
            </w:pPr>
          </w:p>
          <w:p w14:paraId="4A247E22" w14:textId="0A64D01C" w:rsidR="00594461" w:rsidRDefault="00594461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-Check perimeter for unsafe moveable objects (stones, glass, playground equipment</w:t>
            </w:r>
            <w:r w:rsidR="37C1D4FB" w:rsidRPr="00E043EF">
              <w:rPr>
                <w:rFonts w:ascii="Arial" w:hAnsi="Arial" w:cs="Arial"/>
              </w:rPr>
              <w:t>, other debris</w:t>
            </w:r>
            <w:r w:rsidRPr="00E043EF">
              <w:rPr>
                <w:rFonts w:ascii="Arial" w:hAnsi="Arial" w:cs="Arial"/>
              </w:rPr>
              <w:t>)</w:t>
            </w:r>
          </w:p>
          <w:p w14:paraId="58906AEF" w14:textId="77777777" w:rsidR="00E043EF" w:rsidRPr="00E043EF" w:rsidRDefault="00E043EF" w:rsidP="009E58EB">
            <w:pPr>
              <w:rPr>
                <w:rFonts w:ascii="Arial" w:hAnsi="Arial" w:cs="Arial"/>
              </w:rPr>
            </w:pPr>
          </w:p>
          <w:p w14:paraId="3CCC8CD9" w14:textId="77777777" w:rsidR="00594461" w:rsidRDefault="00594461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-Check learning area for weather related unsafe surfaces (puddles, slick wet surface, ice, snow)</w:t>
            </w:r>
          </w:p>
          <w:p w14:paraId="6AC80770" w14:textId="77777777" w:rsidR="000C7AC1" w:rsidRDefault="000C7AC1" w:rsidP="009E58EB">
            <w:pPr>
              <w:rPr>
                <w:rFonts w:ascii="Arial" w:hAnsi="Arial" w:cs="Arial"/>
              </w:rPr>
            </w:pPr>
          </w:p>
          <w:p w14:paraId="3175223B" w14:textId="3C284008" w:rsidR="000C7AC1" w:rsidRPr="00E043EF" w:rsidRDefault="000C7AC1" w:rsidP="009E5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-Children and school staff to be aware of </w:t>
            </w:r>
            <w:r w:rsidR="00AF0B91">
              <w:rPr>
                <w:rFonts w:ascii="Arial" w:hAnsi="Arial" w:cs="Arial"/>
              </w:rPr>
              <w:t>fire procedures and other useful information such as location of toilets</w:t>
            </w:r>
            <w:r w:rsidR="00E74004">
              <w:rPr>
                <w:rFonts w:ascii="Arial" w:hAnsi="Arial" w:cs="Arial"/>
              </w:rPr>
              <w:t xml:space="preserve">, fire exits etc.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EC08" w14:textId="57BA2A97" w:rsidR="009E58EB" w:rsidRDefault="00594461" w:rsidP="009E58EB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-Clearly indicate no go ar</w:t>
            </w:r>
            <w:r w:rsidR="00A9008A" w:rsidRPr="00E043EF">
              <w:rPr>
                <w:rFonts w:ascii="Arial" w:eastAsia="Arial" w:hAnsi="Arial" w:cs="Arial"/>
              </w:rPr>
              <w:t xml:space="preserve">eas during </w:t>
            </w:r>
            <w:r w:rsidR="00E11405">
              <w:rPr>
                <w:rFonts w:ascii="Arial" w:eastAsia="Arial" w:hAnsi="Arial" w:cs="Arial"/>
              </w:rPr>
              <w:t>event</w:t>
            </w:r>
            <w:r w:rsidR="00A9008A" w:rsidRPr="00E043EF">
              <w:rPr>
                <w:rFonts w:ascii="Arial" w:eastAsia="Arial" w:hAnsi="Arial" w:cs="Arial"/>
              </w:rPr>
              <w:t xml:space="preserve"> introduction, using markers if necessary.</w:t>
            </w:r>
          </w:p>
          <w:p w14:paraId="7B7E05AE" w14:textId="77777777" w:rsidR="00562DBB" w:rsidRPr="00E043EF" w:rsidRDefault="00562DBB" w:rsidP="009E58EB">
            <w:pPr>
              <w:rPr>
                <w:rFonts w:ascii="Arial" w:eastAsia="Arial" w:hAnsi="Arial" w:cs="Arial"/>
              </w:rPr>
            </w:pPr>
          </w:p>
          <w:p w14:paraId="4E55F333" w14:textId="62E0CF82" w:rsidR="00594461" w:rsidRDefault="00594461" w:rsidP="009E58EB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-Ensure area is properly tidied before </w:t>
            </w:r>
            <w:r w:rsidR="00E11405"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 xml:space="preserve"> takes place.</w:t>
            </w:r>
          </w:p>
          <w:p w14:paraId="32EFC1A3" w14:textId="77777777" w:rsidR="00562DBB" w:rsidRPr="00E043EF" w:rsidRDefault="00562DBB" w:rsidP="009E58EB">
            <w:pPr>
              <w:rPr>
                <w:rFonts w:ascii="Arial" w:eastAsia="Arial" w:hAnsi="Arial" w:cs="Arial"/>
              </w:rPr>
            </w:pPr>
          </w:p>
          <w:p w14:paraId="34F20F13" w14:textId="77777777" w:rsidR="00594461" w:rsidRDefault="00594461" w:rsidP="009E58EB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</w:t>
            </w:r>
            <w:r w:rsidR="00A9008A" w:rsidRPr="00E043EF">
              <w:rPr>
                <w:rFonts w:ascii="Arial" w:eastAsia="Arial" w:hAnsi="Arial" w:cs="Arial"/>
              </w:rPr>
              <w:t xml:space="preserve">Adjust </w:t>
            </w:r>
            <w:r w:rsidR="00E11405">
              <w:rPr>
                <w:rFonts w:ascii="Arial" w:eastAsia="Arial" w:hAnsi="Arial" w:cs="Arial"/>
              </w:rPr>
              <w:t>event</w:t>
            </w:r>
            <w:r w:rsidR="00A9008A" w:rsidRPr="00E043EF">
              <w:rPr>
                <w:rFonts w:ascii="Arial" w:eastAsia="Arial" w:hAnsi="Arial" w:cs="Arial"/>
              </w:rPr>
              <w:t xml:space="preserve"> appropriately to account for weather conditions</w:t>
            </w:r>
            <w:r w:rsidR="37C1D4FB" w:rsidRPr="00E043EF">
              <w:rPr>
                <w:rFonts w:ascii="Arial" w:eastAsia="Arial" w:hAnsi="Arial" w:cs="Arial"/>
              </w:rPr>
              <w:t>/surface issues</w:t>
            </w:r>
            <w:r w:rsidR="00A9008A" w:rsidRPr="00E043EF">
              <w:rPr>
                <w:rFonts w:ascii="Arial" w:eastAsia="Arial" w:hAnsi="Arial" w:cs="Arial"/>
              </w:rPr>
              <w:t>.</w:t>
            </w:r>
          </w:p>
          <w:p w14:paraId="380E6DE0" w14:textId="77777777" w:rsidR="00E74004" w:rsidRDefault="00E74004" w:rsidP="009E58EB">
            <w:pPr>
              <w:rPr>
                <w:rFonts w:ascii="Arial" w:eastAsia="Arial" w:hAnsi="Arial" w:cs="Arial"/>
              </w:rPr>
            </w:pPr>
          </w:p>
          <w:p w14:paraId="1A113F5E" w14:textId="77777777" w:rsidR="00E74004" w:rsidRDefault="00E74004" w:rsidP="00E7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-Where possible, adult </w:t>
            </w:r>
            <w:r w:rsidR="00917C4B">
              <w:rPr>
                <w:rFonts w:ascii="Arial" w:hAnsi="Arial" w:cs="Arial"/>
              </w:rPr>
              <w:t xml:space="preserve">to accompany children to toilets. </w:t>
            </w:r>
          </w:p>
          <w:p w14:paraId="222AC325" w14:textId="77777777" w:rsidR="00573333" w:rsidRDefault="00573333" w:rsidP="00E74004">
            <w:pPr>
              <w:rPr>
                <w:rFonts w:ascii="Arial" w:hAnsi="Arial" w:cs="Arial"/>
              </w:rPr>
            </w:pPr>
          </w:p>
          <w:p w14:paraId="75AF0739" w14:textId="2001FD2E" w:rsidR="00573333" w:rsidRPr="00E74004" w:rsidRDefault="00573333" w:rsidP="00E74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-Edsential staff to be aware of fire procedures, location of toilets and fire exits so that this can be communicated with school staff before the start of the event.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1516" w14:textId="6B53570D" w:rsidR="009E58EB" w:rsidRPr="00E043EF" w:rsidRDefault="00A9008A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L</w:t>
            </w:r>
          </w:p>
          <w:p w14:paraId="7BF6BEBC" w14:textId="77777777" w:rsidR="009E58EB" w:rsidRPr="00E043EF" w:rsidRDefault="009E58E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</w:tr>
      <w:tr w:rsidR="009E58EB" w:rsidRPr="00E043EF" w14:paraId="48AC19EA" w14:textId="77777777" w:rsidTr="00E11405">
        <w:trPr>
          <w:trHeight w:val="562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3F12" w14:textId="00F6CC62" w:rsidR="009E58EB" w:rsidRPr="00E043EF" w:rsidRDefault="00A9008A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lastRenderedPageBreak/>
              <w:t>Minor accidental injuries (slips, trips falls)</w:t>
            </w:r>
          </w:p>
          <w:p w14:paraId="06B86F9B" w14:textId="77777777" w:rsidR="009E58EB" w:rsidRPr="00E043EF" w:rsidRDefault="009E58EB" w:rsidP="009E58EB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E4D85" w14:textId="4F6394B3" w:rsidR="009E58EB" w:rsidRPr="00E043EF" w:rsidRDefault="37C1D4F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DAB6" w14:textId="5ECAF583" w:rsidR="009E58EB" w:rsidRPr="00E043EF" w:rsidRDefault="00A9008A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>Children and staff</w:t>
            </w:r>
          </w:p>
          <w:p w14:paraId="71A3211A" w14:textId="77777777" w:rsidR="009E58EB" w:rsidRPr="00E043EF" w:rsidRDefault="009E58EB" w:rsidP="009E58EB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4D46" w14:textId="52DBE829" w:rsidR="00A9008A" w:rsidRDefault="00A9008A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 xml:space="preserve">-Remove potential hazards that may cause </w:t>
            </w:r>
            <w:r w:rsidR="37C1D4FB" w:rsidRPr="00E043EF">
              <w:rPr>
                <w:rFonts w:ascii="Arial" w:hAnsi="Arial" w:cs="Arial"/>
              </w:rPr>
              <w:t>trips/slips/falls</w:t>
            </w:r>
            <w:r w:rsidRPr="00E043EF">
              <w:rPr>
                <w:rFonts w:ascii="Arial" w:hAnsi="Arial" w:cs="Arial"/>
              </w:rPr>
              <w:t>.</w:t>
            </w:r>
          </w:p>
          <w:p w14:paraId="596645E8" w14:textId="4394CD64" w:rsidR="00EA74AA" w:rsidRDefault="00EA74AA" w:rsidP="005F3B7E">
            <w:pPr>
              <w:rPr>
                <w:rFonts w:ascii="Arial" w:hAnsi="Arial" w:cs="Arial"/>
              </w:rPr>
            </w:pPr>
          </w:p>
          <w:p w14:paraId="3E9855B0" w14:textId="7EFBF628" w:rsidR="00EA74AA" w:rsidRDefault="00EA74AA" w:rsidP="005F3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-Highlight/ mark off areas which children and staff are to avoid. </w:t>
            </w:r>
          </w:p>
          <w:p w14:paraId="71A153D8" w14:textId="77777777" w:rsidR="00E043EF" w:rsidRPr="00E043EF" w:rsidRDefault="00E043EF" w:rsidP="005F3B7E">
            <w:pPr>
              <w:rPr>
                <w:rFonts w:ascii="Arial" w:hAnsi="Arial" w:cs="Arial"/>
              </w:rPr>
            </w:pPr>
          </w:p>
          <w:p w14:paraId="396C0F4C" w14:textId="2C4314BC" w:rsidR="00A9008A" w:rsidRDefault="00A9008A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 xml:space="preserve">-Children to dress appropriately </w:t>
            </w:r>
            <w:r w:rsidR="0008540B">
              <w:rPr>
                <w:rFonts w:ascii="Arial" w:hAnsi="Arial" w:cs="Arial"/>
              </w:rPr>
              <w:t>for</w:t>
            </w:r>
            <w:r w:rsidRPr="00E043EF">
              <w:rPr>
                <w:rFonts w:ascii="Arial" w:hAnsi="Arial" w:cs="Arial"/>
              </w:rPr>
              <w:t xml:space="preserve"> </w:t>
            </w:r>
            <w:r w:rsidR="0008540B">
              <w:rPr>
                <w:rFonts w:ascii="Arial" w:hAnsi="Arial" w:cs="Arial"/>
              </w:rPr>
              <w:t>the session</w:t>
            </w:r>
            <w:r w:rsidR="006A53C9">
              <w:rPr>
                <w:rFonts w:ascii="Arial" w:hAnsi="Arial" w:cs="Arial"/>
              </w:rPr>
              <w:t>, including appropriate footwear and</w:t>
            </w:r>
            <w:r w:rsidR="37C1D4FB" w:rsidRPr="00E043EF">
              <w:rPr>
                <w:rFonts w:ascii="Arial" w:hAnsi="Arial" w:cs="Arial"/>
              </w:rPr>
              <w:t xml:space="preserve"> appropriate clothing for P.E. if outdoors and in cold weather.</w:t>
            </w:r>
          </w:p>
          <w:p w14:paraId="247F4DA9" w14:textId="77777777" w:rsidR="006A53C9" w:rsidRPr="00E043EF" w:rsidRDefault="006A53C9" w:rsidP="005F3B7E">
            <w:pPr>
              <w:rPr>
                <w:rFonts w:ascii="Arial" w:hAnsi="Arial" w:cs="Arial"/>
              </w:rPr>
            </w:pPr>
          </w:p>
          <w:p w14:paraId="02442710" w14:textId="2616EF80" w:rsidR="009E58EB" w:rsidRDefault="7B293F07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</w:t>
            </w:r>
            <w:r w:rsidR="000173E1" w:rsidRPr="00E043EF">
              <w:rPr>
                <w:rFonts w:ascii="Arial" w:hAnsi="Arial" w:cs="Arial"/>
              </w:rPr>
              <w:t>R</w:t>
            </w:r>
            <w:r w:rsidRPr="00E043EF">
              <w:rPr>
                <w:rFonts w:ascii="Arial" w:hAnsi="Arial" w:cs="Arial"/>
              </w:rPr>
              <w:t xml:space="preserve">emove all </w:t>
            </w:r>
            <w:r w:rsidR="6EB11526" w:rsidRPr="00E043EF">
              <w:rPr>
                <w:rFonts w:ascii="Arial" w:hAnsi="Arial" w:cs="Arial"/>
              </w:rPr>
              <w:t>jewellery</w:t>
            </w:r>
            <w:r w:rsidR="00EA74AA">
              <w:rPr>
                <w:rFonts w:ascii="Arial" w:hAnsi="Arial" w:cs="Arial"/>
              </w:rPr>
              <w:t xml:space="preserve"> and ensure long hair tied up</w:t>
            </w:r>
          </w:p>
          <w:p w14:paraId="7E755F9F" w14:textId="77777777" w:rsidR="00E11405" w:rsidRDefault="00E11405" w:rsidP="005F3B7E">
            <w:pPr>
              <w:rPr>
                <w:rFonts w:ascii="Arial" w:hAnsi="Arial" w:cs="Arial"/>
              </w:rPr>
            </w:pPr>
          </w:p>
          <w:p w14:paraId="301F1A6C" w14:textId="77777777" w:rsidR="00E11405" w:rsidRDefault="00E11405" w:rsidP="005F3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-Ensure school staff know which areas they are to spectate from to avoid any collisions. </w:t>
            </w:r>
          </w:p>
          <w:p w14:paraId="650E81EC" w14:textId="77777777" w:rsidR="00E11405" w:rsidRDefault="00E11405" w:rsidP="005F3B7E">
            <w:pPr>
              <w:rPr>
                <w:rFonts w:ascii="Arial" w:hAnsi="Arial" w:cs="Arial"/>
              </w:rPr>
            </w:pPr>
          </w:p>
          <w:p w14:paraId="1A39CA00" w14:textId="23DF2C05" w:rsidR="00E11405" w:rsidRPr="00E043EF" w:rsidRDefault="00E11405" w:rsidP="005F3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-School staff to support with ensuring all children are adhering the rules and ‘Codes of Conduct’ for play.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54A1" w14:textId="779EE988" w:rsidR="00A9008A" w:rsidRDefault="00A9008A" w:rsidP="00A9008A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-Adjust </w:t>
            </w:r>
            <w:r w:rsidR="00E11405"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 xml:space="preserve"> accordingly for children not dressed correctly.</w:t>
            </w:r>
          </w:p>
          <w:p w14:paraId="1E8706BD" w14:textId="77777777" w:rsidR="00562DBB" w:rsidRPr="00E043EF" w:rsidRDefault="00562DBB" w:rsidP="00A9008A">
            <w:pPr>
              <w:rPr>
                <w:rFonts w:ascii="Arial" w:eastAsia="Arial" w:hAnsi="Arial" w:cs="Arial"/>
              </w:rPr>
            </w:pPr>
          </w:p>
          <w:p w14:paraId="79AA6A49" w14:textId="77777777" w:rsidR="009F0E21" w:rsidRDefault="000173E1" w:rsidP="00A9008A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 Ensure that all activities suit the needs of the group</w:t>
            </w:r>
            <w:r w:rsidR="00E043EF" w:rsidRPr="00E043EF">
              <w:rPr>
                <w:rFonts w:ascii="Arial" w:eastAsia="Arial" w:hAnsi="Arial" w:cs="Arial"/>
              </w:rPr>
              <w:t xml:space="preserve"> and the individuals within it.</w:t>
            </w:r>
          </w:p>
          <w:p w14:paraId="6D0B7AA4" w14:textId="77777777" w:rsidR="009F0E21" w:rsidRDefault="009F0E21" w:rsidP="00A9008A">
            <w:pPr>
              <w:rPr>
                <w:rFonts w:ascii="Arial" w:eastAsia="Arial" w:hAnsi="Arial" w:cs="Arial"/>
              </w:rPr>
            </w:pPr>
          </w:p>
          <w:p w14:paraId="117CD8B6" w14:textId="0EEB25AB" w:rsidR="000173E1" w:rsidRDefault="009F0E21" w:rsidP="00A900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-School staff to support with ensuring children are all dressed appropriately for the activity. </w:t>
            </w:r>
            <w:r w:rsidR="00E043EF" w:rsidRPr="00E043EF">
              <w:rPr>
                <w:rFonts w:ascii="Arial" w:eastAsia="Arial" w:hAnsi="Arial" w:cs="Arial"/>
              </w:rPr>
              <w:t xml:space="preserve"> </w:t>
            </w:r>
          </w:p>
          <w:p w14:paraId="5DB42F8A" w14:textId="77777777" w:rsidR="00562DBB" w:rsidRPr="00E043EF" w:rsidRDefault="00562DBB" w:rsidP="00A9008A">
            <w:pPr>
              <w:rPr>
                <w:rFonts w:ascii="Arial" w:eastAsia="Arial" w:hAnsi="Arial" w:cs="Arial"/>
              </w:rPr>
            </w:pPr>
          </w:p>
          <w:p w14:paraId="42B2360D" w14:textId="6E10D6BA" w:rsidR="00562DBB" w:rsidRDefault="00536776" w:rsidP="00A9008A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-Self treat with cold compresses or inform first aider to apply treatment if necessary.</w:t>
            </w:r>
          </w:p>
          <w:p w14:paraId="170A93F6" w14:textId="77777777" w:rsidR="009F0E21" w:rsidRPr="00E11405" w:rsidRDefault="009F0E21" w:rsidP="00A9008A">
            <w:pPr>
              <w:rPr>
                <w:rFonts w:ascii="Arial" w:hAnsi="Arial" w:cs="Arial"/>
              </w:rPr>
            </w:pPr>
          </w:p>
          <w:p w14:paraId="360716AD" w14:textId="6FEC3977" w:rsidR="00A9008A" w:rsidRPr="00E043EF" w:rsidRDefault="00A9008A" w:rsidP="00A9008A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-Ensure first aider is nearby, and available if needed during </w:t>
            </w:r>
            <w:r w:rsidR="00E11405"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>.</w:t>
            </w:r>
            <w:r w:rsidR="00E11405">
              <w:rPr>
                <w:rFonts w:ascii="Arial" w:eastAsia="Arial" w:hAnsi="Arial" w:cs="Arial"/>
              </w:rPr>
              <w:t xml:space="preserve"> Schools to bring along own first aid equipment and appropriately trained First Aider. This is communicated to schools before the event takes place.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EC" w14:textId="19A67FB2" w:rsidR="009E58EB" w:rsidRPr="00E043EF" w:rsidRDefault="00A9008A" w:rsidP="005F3B7E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L</w:t>
            </w:r>
          </w:p>
        </w:tc>
      </w:tr>
      <w:tr w:rsidR="00536776" w:rsidRPr="00E043EF" w14:paraId="7740822D" w14:textId="77777777" w:rsidTr="00E11405">
        <w:trPr>
          <w:trHeight w:val="562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6334" w14:textId="3FCB87B6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Minor sport related injuries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9D74" w14:textId="45D48ADA" w:rsidR="00536776" w:rsidRPr="00E043EF" w:rsidRDefault="00536776" w:rsidP="00536776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0652E" w14:textId="7B9981DD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8057" w14:textId="0845305A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-Explain techniques and skills clearly to ensure activities are completed correctly and safely.</w:t>
            </w:r>
          </w:p>
          <w:p w14:paraId="615C9275" w14:textId="77777777" w:rsidR="00562DBB" w:rsidRDefault="00562DBB" w:rsidP="00536776">
            <w:pPr>
              <w:rPr>
                <w:rFonts w:ascii="Arial" w:hAnsi="Arial" w:cs="Arial"/>
              </w:rPr>
            </w:pPr>
          </w:p>
          <w:p w14:paraId="28D0614A" w14:textId="4913F3A6" w:rsidR="001A2669" w:rsidRDefault="001A2669" w:rsidP="001A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-Demonstrations and practise time given so that children can be shown how to use </w:t>
            </w:r>
            <w:r>
              <w:rPr>
                <w:rFonts w:ascii="Arial" w:hAnsi="Arial" w:cs="Arial"/>
              </w:rPr>
              <w:t>equipment</w:t>
            </w:r>
            <w:r>
              <w:rPr>
                <w:rFonts w:ascii="Arial" w:hAnsi="Arial" w:cs="Arial"/>
              </w:rPr>
              <w:t xml:space="preserve"> and important safety rules for use.</w:t>
            </w:r>
          </w:p>
          <w:p w14:paraId="61057117" w14:textId="77777777" w:rsidR="001A2669" w:rsidRPr="00E043EF" w:rsidRDefault="001A2669" w:rsidP="00536776">
            <w:pPr>
              <w:rPr>
                <w:rFonts w:ascii="Arial" w:hAnsi="Arial" w:cs="Arial"/>
              </w:rPr>
            </w:pPr>
          </w:p>
          <w:p w14:paraId="0A2F203A" w14:textId="4E8AB9DC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</w:t>
            </w:r>
            <w:r w:rsidR="00562DBB" w:rsidRPr="00E043EF">
              <w:rPr>
                <w:rFonts w:ascii="Arial" w:hAnsi="Arial" w:cs="Arial"/>
              </w:rPr>
              <w:t xml:space="preserve"> Children to dress appropriately</w:t>
            </w:r>
            <w:r w:rsidR="00562DBB">
              <w:rPr>
                <w:rFonts w:ascii="Arial" w:hAnsi="Arial" w:cs="Arial"/>
              </w:rPr>
              <w:t>, including appropriate clothing for outdoor sessions</w:t>
            </w:r>
          </w:p>
          <w:p w14:paraId="324D196E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552F9D3D" w14:textId="3B091047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 xml:space="preserve">-Ensure children are playing against </w:t>
            </w:r>
            <w:r w:rsidR="37C1D4FB" w:rsidRPr="00E043EF">
              <w:rPr>
                <w:rFonts w:ascii="Arial" w:hAnsi="Arial" w:cs="Arial"/>
              </w:rPr>
              <w:t>other</w:t>
            </w:r>
            <w:r w:rsidRPr="00E043EF">
              <w:rPr>
                <w:rFonts w:ascii="Arial" w:hAnsi="Arial" w:cs="Arial"/>
              </w:rPr>
              <w:t xml:space="preserve"> children of similar ability/ physicality, particularly in contact games.</w:t>
            </w:r>
          </w:p>
          <w:p w14:paraId="65C24816" w14:textId="77777777" w:rsidR="00562DBB" w:rsidRDefault="00562DBB" w:rsidP="00536776">
            <w:pPr>
              <w:rPr>
                <w:rFonts w:ascii="Arial" w:hAnsi="Arial" w:cs="Arial"/>
              </w:rPr>
            </w:pPr>
          </w:p>
          <w:p w14:paraId="297BFD00" w14:textId="1535BA8F" w:rsidR="006A53C9" w:rsidRDefault="006A53C9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Ensure that the expectations and activities suit the needs of the group/ children</w:t>
            </w:r>
            <w:r w:rsidR="00753BFC">
              <w:rPr>
                <w:rFonts w:ascii="Arial" w:hAnsi="Arial" w:cs="Arial"/>
              </w:rPr>
              <w:t xml:space="preserve">. </w:t>
            </w:r>
          </w:p>
          <w:p w14:paraId="28BF3609" w14:textId="1D3AC8F5" w:rsidR="00EA74AA" w:rsidRDefault="00EA74AA" w:rsidP="00536776">
            <w:pPr>
              <w:rPr>
                <w:rFonts w:ascii="Arial" w:hAnsi="Arial" w:cs="Arial"/>
              </w:rPr>
            </w:pPr>
          </w:p>
          <w:p w14:paraId="733C32FF" w14:textId="3F59BD0D" w:rsidR="00EA74AA" w:rsidRDefault="00EA74AA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-Ensure children have participated in a sufficient warm up before starting any activities. </w:t>
            </w:r>
          </w:p>
          <w:p w14:paraId="70B681B3" w14:textId="77777777" w:rsidR="00EA74AA" w:rsidRDefault="00EA74AA" w:rsidP="00536776">
            <w:pPr>
              <w:rPr>
                <w:rFonts w:ascii="Arial" w:hAnsi="Arial" w:cs="Arial"/>
              </w:rPr>
            </w:pPr>
          </w:p>
          <w:p w14:paraId="25D692EB" w14:textId="4A88B17D" w:rsidR="00AE283F" w:rsidRPr="00E043EF" w:rsidRDefault="00EA74AA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043EF">
              <w:rPr>
                <w:rFonts w:ascii="Arial" w:hAnsi="Arial" w:cs="Arial"/>
              </w:rPr>
              <w:t>Remove all jewellery</w:t>
            </w:r>
            <w:r>
              <w:rPr>
                <w:rFonts w:ascii="Arial" w:hAnsi="Arial" w:cs="Arial"/>
              </w:rPr>
              <w:t xml:space="preserve"> and ensure long hair tied up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B36B" w14:textId="10AABE1F" w:rsidR="00E11405" w:rsidRDefault="00E11405" w:rsidP="005367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 Children will take part in a ‘practise session’ before the competition starts to ensure they are all able to carry out the necessary skills safely and proficiently</w:t>
            </w:r>
            <w:r w:rsidR="00BA5243">
              <w:rPr>
                <w:rFonts w:ascii="Arial" w:eastAsia="Arial" w:hAnsi="Arial" w:cs="Arial"/>
              </w:rPr>
              <w:t xml:space="preserve"> for the event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31A56F59" w14:textId="77777777" w:rsidR="00E11405" w:rsidRDefault="00E11405" w:rsidP="00536776">
            <w:pPr>
              <w:rPr>
                <w:rFonts w:ascii="Arial" w:eastAsia="Arial" w:hAnsi="Arial" w:cs="Arial"/>
              </w:rPr>
            </w:pPr>
          </w:p>
          <w:p w14:paraId="73D0CE32" w14:textId="32AD7503" w:rsidR="00536776" w:rsidRDefault="00536776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-Make sure that all equipment is in good condition and is being used correctly.</w:t>
            </w:r>
          </w:p>
          <w:p w14:paraId="099980A1" w14:textId="77777777" w:rsidR="00E11405" w:rsidRDefault="00E11405" w:rsidP="00E11405">
            <w:pPr>
              <w:rPr>
                <w:rFonts w:ascii="Arial" w:eastAsia="Arial" w:hAnsi="Arial" w:cs="Arial"/>
              </w:rPr>
            </w:pPr>
          </w:p>
          <w:p w14:paraId="1FF7F524" w14:textId="6E8C85F0" w:rsidR="00E11405" w:rsidRPr="00E11405" w:rsidRDefault="00E11405" w:rsidP="00E114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-Event rules/ teams can be changed to ensure all games are safe. </w:t>
            </w:r>
            <w:r w:rsidRPr="00E11405">
              <w:rPr>
                <w:rFonts w:ascii="Arial" w:eastAsia="Arial" w:hAnsi="Arial" w:cs="Arial"/>
              </w:rPr>
              <w:t xml:space="preserve"> </w:t>
            </w:r>
          </w:p>
          <w:p w14:paraId="4513D98C" w14:textId="77777777" w:rsidR="00E11405" w:rsidRPr="00E11405" w:rsidRDefault="00E11405" w:rsidP="00E11405">
            <w:pPr>
              <w:rPr>
                <w:rFonts w:ascii="Arial" w:eastAsia="Arial" w:hAnsi="Arial" w:cs="Arial"/>
              </w:rPr>
            </w:pPr>
          </w:p>
          <w:p w14:paraId="2C834BAD" w14:textId="61989E77" w:rsidR="00536776" w:rsidRDefault="00536776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-Adjust </w:t>
            </w:r>
            <w:r w:rsidR="00E11405"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 xml:space="preserve"> accordingly for children not dressed correctly.</w:t>
            </w:r>
          </w:p>
          <w:p w14:paraId="38018A53" w14:textId="77777777" w:rsidR="00562DBB" w:rsidRPr="00E043EF" w:rsidRDefault="00562DBB" w:rsidP="00536776">
            <w:pPr>
              <w:rPr>
                <w:rFonts w:ascii="Arial" w:eastAsia="Arial" w:hAnsi="Arial" w:cs="Arial"/>
              </w:rPr>
            </w:pPr>
          </w:p>
          <w:p w14:paraId="43FAFAE6" w14:textId="719C77A2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-Self treat with cold compresses or inform first aider to apply treatment if necessary.</w:t>
            </w:r>
          </w:p>
          <w:p w14:paraId="1AA6873A" w14:textId="77777777" w:rsidR="00562DBB" w:rsidRPr="00E043EF" w:rsidRDefault="00562DBB" w:rsidP="0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lastRenderedPageBreak/>
              <w:t>-</w:t>
            </w:r>
            <w:r w:rsidR="00E11405" w:rsidRPr="00E043EF">
              <w:rPr>
                <w:rFonts w:ascii="Arial" w:eastAsia="Arial" w:hAnsi="Arial" w:cs="Arial"/>
              </w:rPr>
              <w:t xml:space="preserve"> Ensure first aider is nearby, and available if needed during </w:t>
            </w:r>
            <w:r w:rsidR="00E11405">
              <w:rPr>
                <w:rFonts w:ascii="Arial" w:eastAsia="Arial" w:hAnsi="Arial" w:cs="Arial"/>
              </w:rPr>
              <w:t>event</w:t>
            </w:r>
            <w:r w:rsidR="00E11405" w:rsidRPr="00E043EF">
              <w:rPr>
                <w:rFonts w:ascii="Arial" w:eastAsia="Arial" w:hAnsi="Arial" w:cs="Arial"/>
              </w:rPr>
              <w:t>.</w:t>
            </w:r>
            <w:r w:rsidR="00E11405">
              <w:rPr>
                <w:rFonts w:ascii="Arial" w:eastAsia="Arial" w:hAnsi="Arial" w:cs="Arial"/>
              </w:rPr>
              <w:t xml:space="preserve"> Schools to bring along own first aid equipment and appropriately trained First Aider. This is communicated to schools before the event takes place.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7D9" w14:textId="24E88BD8" w:rsidR="00536776" w:rsidRPr="00E043EF" w:rsidRDefault="00F64E40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</w:p>
          <w:p w14:paraId="2AB4DAF4" w14:textId="77777777" w:rsidR="00536776" w:rsidRPr="00E043EF" w:rsidRDefault="00536776" w:rsidP="00536776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</w:tr>
      <w:tr w:rsidR="00536776" w:rsidRPr="00E043EF" w14:paraId="4B70A09C" w14:textId="77777777" w:rsidTr="00E11405">
        <w:trPr>
          <w:trHeight w:val="562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EF9C1" w14:textId="66DCA173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>Major accidental injuries (gashes, sprains, breaks, loss of consciousness)</w:t>
            </w:r>
          </w:p>
          <w:p w14:paraId="1F5008E7" w14:textId="77777777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4AB4" w14:textId="533D051D" w:rsidR="00536776" w:rsidRPr="00E043EF" w:rsidRDefault="00536776" w:rsidP="00536776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8B6FE" w14:textId="66FA06D2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Children and staff</w:t>
            </w:r>
          </w:p>
          <w:p w14:paraId="0E80F71B" w14:textId="77777777" w:rsidR="00536776" w:rsidRPr="00E043EF" w:rsidRDefault="00536776" w:rsidP="00536776">
            <w:pPr>
              <w:ind w:left="1"/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6333" w14:textId="4505CF43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-Remove potential hazards that may cause accidents</w:t>
            </w:r>
            <w:r w:rsidR="00EE643F">
              <w:rPr>
                <w:rFonts w:ascii="Arial" w:hAnsi="Arial" w:cs="Arial"/>
              </w:rPr>
              <w:t xml:space="preserve"> and ensure surfaces are clear and safe before children arrive</w:t>
            </w:r>
          </w:p>
          <w:p w14:paraId="540AB1A3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064A100E" w14:textId="394D8D63" w:rsidR="00536776" w:rsidRDefault="1339EDCB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</w:t>
            </w:r>
            <w:r w:rsidR="00F55258" w:rsidRPr="00E043EF">
              <w:rPr>
                <w:rFonts w:ascii="Arial" w:hAnsi="Arial" w:cs="Arial"/>
              </w:rPr>
              <w:t xml:space="preserve"> Children to dress appropriately</w:t>
            </w:r>
            <w:r w:rsidR="00F55258">
              <w:rPr>
                <w:rFonts w:ascii="Arial" w:hAnsi="Arial" w:cs="Arial"/>
              </w:rPr>
              <w:t>, including appropriate clothing for outdoor sessions</w:t>
            </w:r>
          </w:p>
          <w:p w14:paraId="6F35DA44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25840BEE" w14:textId="53CB30E9" w:rsidR="00536776" w:rsidRDefault="37C1D4FB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</w:t>
            </w:r>
            <w:r w:rsidR="00AE283F">
              <w:rPr>
                <w:rFonts w:ascii="Arial" w:hAnsi="Arial" w:cs="Arial"/>
              </w:rPr>
              <w:t>R</w:t>
            </w:r>
            <w:r w:rsidR="1339EDCB" w:rsidRPr="00E043EF">
              <w:rPr>
                <w:rFonts w:ascii="Arial" w:hAnsi="Arial" w:cs="Arial"/>
              </w:rPr>
              <w:t>emove all jewellery.</w:t>
            </w:r>
          </w:p>
          <w:p w14:paraId="352049EA" w14:textId="77777777" w:rsidR="00767FF1" w:rsidRDefault="00767FF1" w:rsidP="00536776">
            <w:pPr>
              <w:rPr>
                <w:rFonts w:ascii="Arial" w:hAnsi="Arial" w:cs="Arial"/>
              </w:rPr>
            </w:pPr>
          </w:p>
          <w:p w14:paraId="35A2D4A9" w14:textId="2A10F04A" w:rsidR="00F55258" w:rsidRDefault="00F55258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Long hair tied up</w:t>
            </w:r>
          </w:p>
          <w:p w14:paraId="66DF191D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53C0F7DD" w14:textId="5CA639E7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-Ensure areas</w:t>
            </w:r>
            <w:r w:rsidR="00F505E1">
              <w:rPr>
                <w:rFonts w:ascii="Arial" w:hAnsi="Arial" w:cs="Arial"/>
              </w:rPr>
              <w:t xml:space="preserve"> and expectations</w:t>
            </w:r>
            <w:r w:rsidRPr="00E043EF">
              <w:rPr>
                <w:rFonts w:ascii="Arial" w:hAnsi="Arial" w:cs="Arial"/>
              </w:rPr>
              <w:t xml:space="preserve"> are clear for any throwing </w:t>
            </w:r>
            <w:r w:rsidR="00F505E1">
              <w:rPr>
                <w:rFonts w:ascii="Arial" w:hAnsi="Arial" w:cs="Arial"/>
              </w:rPr>
              <w:t>activities</w:t>
            </w:r>
            <w:r w:rsidR="007043B7">
              <w:rPr>
                <w:rFonts w:ascii="Arial" w:hAnsi="Arial" w:cs="Arial"/>
              </w:rPr>
              <w:t xml:space="preserve"> and all activities which may involve physical contact. </w:t>
            </w:r>
          </w:p>
          <w:p w14:paraId="4F326724" w14:textId="77777777" w:rsidR="00E11405" w:rsidRDefault="00E11405" w:rsidP="00536776">
            <w:pPr>
              <w:rPr>
                <w:rFonts w:ascii="Arial" w:hAnsi="Arial" w:cs="Arial"/>
              </w:rPr>
            </w:pPr>
          </w:p>
          <w:p w14:paraId="386A6727" w14:textId="77777777" w:rsidR="00E11405" w:rsidRDefault="00E11405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Ensure that playing areas are of an adequate size for the number of children participating</w:t>
            </w:r>
            <w:r w:rsidR="00EA74AA">
              <w:rPr>
                <w:rFonts w:ascii="Arial" w:hAnsi="Arial" w:cs="Arial"/>
              </w:rPr>
              <w:t xml:space="preserve"> </w:t>
            </w:r>
          </w:p>
          <w:p w14:paraId="686F77B1" w14:textId="77777777" w:rsidR="00EA74AA" w:rsidRDefault="00EA74AA" w:rsidP="00536776">
            <w:pPr>
              <w:rPr>
                <w:rFonts w:ascii="Arial" w:hAnsi="Arial" w:cs="Arial"/>
              </w:rPr>
            </w:pPr>
          </w:p>
          <w:p w14:paraId="6841BD3C" w14:textId="02D57BB1" w:rsidR="00EA74AA" w:rsidRDefault="00EA74AA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-Ensure children </w:t>
            </w:r>
            <w:r w:rsidR="001A2669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complete all activities safely. </w:t>
            </w:r>
          </w:p>
          <w:p w14:paraId="1B942BCE" w14:textId="77777777" w:rsidR="00EA74AA" w:rsidRDefault="00EA74AA" w:rsidP="00536776">
            <w:pPr>
              <w:rPr>
                <w:rFonts w:ascii="Arial" w:hAnsi="Arial" w:cs="Arial"/>
              </w:rPr>
            </w:pPr>
          </w:p>
          <w:p w14:paraId="04948F91" w14:textId="50A4D8CB" w:rsidR="00EA74AA" w:rsidRPr="00E043EF" w:rsidRDefault="00EA74AA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-Ensure children and school staff are aware of and fully understand the rules and ‘Code of Conduct’ for the event.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321" w14:textId="4297A0EB" w:rsidR="00562DBB" w:rsidRDefault="00562DBB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-Adjust </w:t>
            </w:r>
            <w:r w:rsidR="00E11405"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 xml:space="preserve"> appropriately to account for weather conditions/surface issues</w:t>
            </w:r>
          </w:p>
          <w:p w14:paraId="18F5CE4D" w14:textId="77777777" w:rsidR="00562DBB" w:rsidRDefault="00562DBB" w:rsidP="00536776">
            <w:pPr>
              <w:rPr>
                <w:rFonts w:ascii="Arial" w:eastAsia="Arial" w:hAnsi="Arial" w:cs="Arial"/>
              </w:rPr>
            </w:pPr>
          </w:p>
          <w:p w14:paraId="1C503587" w14:textId="1EAE6610" w:rsidR="00536776" w:rsidRDefault="00536776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-Phone ambulance immediately and stay with injured person.</w:t>
            </w:r>
          </w:p>
          <w:p w14:paraId="3A1BDF2B" w14:textId="77777777" w:rsidR="001A2669" w:rsidRDefault="001A2669" w:rsidP="00536776">
            <w:pPr>
              <w:rPr>
                <w:rFonts w:ascii="Arial" w:eastAsia="Arial" w:hAnsi="Arial" w:cs="Arial"/>
              </w:rPr>
            </w:pPr>
          </w:p>
          <w:p w14:paraId="7CEB3081" w14:textId="76146B36" w:rsidR="00536776" w:rsidRDefault="00536776" w:rsidP="37C1D4FB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-Contact school if away from building and ensure parents are contacted.</w:t>
            </w:r>
          </w:p>
          <w:p w14:paraId="0861FA7F" w14:textId="77777777" w:rsidR="00562DBB" w:rsidRPr="00E043EF" w:rsidRDefault="00562DBB" w:rsidP="37C1D4FB">
            <w:pPr>
              <w:rPr>
                <w:rFonts w:ascii="Arial" w:hAnsi="Arial" w:cs="Arial"/>
              </w:rPr>
            </w:pPr>
          </w:p>
          <w:p w14:paraId="2BCA4C03" w14:textId="503DC40B" w:rsidR="00E11405" w:rsidRDefault="001A2669" w:rsidP="005367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767FF1" w:rsidRPr="00E043EF">
              <w:rPr>
                <w:rFonts w:ascii="Arial" w:eastAsia="Arial" w:hAnsi="Arial" w:cs="Arial"/>
              </w:rPr>
              <w:t xml:space="preserve">Ensure first aider is nearby, and available if needed during </w:t>
            </w:r>
            <w:r w:rsidR="00767FF1">
              <w:rPr>
                <w:rFonts w:ascii="Arial" w:eastAsia="Arial" w:hAnsi="Arial" w:cs="Arial"/>
              </w:rPr>
              <w:t>event</w:t>
            </w:r>
            <w:r w:rsidR="00767FF1" w:rsidRPr="00E043EF">
              <w:rPr>
                <w:rFonts w:ascii="Arial" w:eastAsia="Arial" w:hAnsi="Arial" w:cs="Arial"/>
              </w:rPr>
              <w:t>.</w:t>
            </w:r>
            <w:r w:rsidR="00767FF1">
              <w:rPr>
                <w:rFonts w:ascii="Arial" w:eastAsia="Arial" w:hAnsi="Arial" w:cs="Arial"/>
              </w:rPr>
              <w:t xml:space="preserve"> Schools to bring along own first aid equipment and appropriately trained First Aider. This is communicated to schools before the event takes place.</w:t>
            </w:r>
          </w:p>
          <w:p w14:paraId="5EE9DCDB" w14:textId="77777777" w:rsidR="00767FF1" w:rsidRDefault="00767FF1" w:rsidP="00536776">
            <w:pPr>
              <w:rPr>
                <w:rFonts w:ascii="Arial" w:eastAsia="Arial" w:hAnsi="Arial" w:cs="Arial"/>
              </w:rPr>
            </w:pPr>
          </w:p>
          <w:p w14:paraId="55BDE466" w14:textId="77777777" w:rsidR="00E11405" w:rsidRDefault="00E11405" w:rsidP="00E11405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School staff will lead all first aid with children from their school.</w:t>
            </w:r>
          </w:p>
          <w:p w14:paraId="70F00AD2" w14:textId="77777777" w:rsidR="00E11405" w:rsidRDefault="00E11405" w:rsidP="00E11405">
            <w:pPr>
              <w:rPr>
                <w:rFonts w:ascii="Arial" w:eastAsia="Arial" w:hAnsi="Arial" w:cs="Arial"/>
              </w:rPr>
            </w:pPr>
          </w:p>
          <w:p w14:paraId="2FB9C301" w14:textId="77777777" w:rsidR="00E11405" w:rsidRDefault="00E11405" w:rsidP="00E114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-School staff will have a register of children attending, including emergency contact details</w:t>
            </w:r>
          </w:p>
          <w:p w14:paraId="74855B41" w14:textId="77777777" w:rsidR="00EA74AA" w:rsidRDefault="00EA74AA" w:rsidP="00E11405">
            <w:pPr>
              <w:rPr>
                <w:rFonts w:ascii="Arial" w:eastAsia="Arial" w:hAnsi="Arial" w:cs="Arial"/>
              </w:rPr>
            </w:pPr>
          </w:p>
          <w:p w14:paraId="52546F76" w14:textId="7478E8DF" w:rsidR="00EA74AA" w:rsidRPr="00E043EF" w:rsidRDefault="00EA74AA" w:rsidP="00E114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-Children will take part in a ‘practise session’ before the competition starts to ensure they are all able to carry out the necessary skills safely and proficiently.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EE24" w14:textId="0849B4D7" w:rsidR="00536776" w:rsidRPr="00E043EF" w:rsidRDefault="00F64E40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536776" w:rsidRPr="00E043EF" w14:paraId="28287F29" w14:textId="77777777" w:rsidTr="00E11405">
        <w:trPr>
          <w:trHeight w:val="562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F0005" w14:textId="4D5CB64E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eastAsia="Arial" w:hAnsi="Arial" w:cs="Arial"/>
              </w:rPr>
              <w:lastRenderedPageBreak/>
              <w:t>Major sport related injuries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753F" w14:textId="78CAB270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E928F" w14:textId="132C664E" w:rsidR="00536776" w:rsidRPr="00E043EF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Children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F05D" w14:textId="17300799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-Explain techniques and skills clearly to ensure activities are completed correctly and safely.</w:t>
            </w:r>
          </w:p>
          <w:p w14:paraId="28A026AA" w14:textId="22F8166F" w:rsidR="00E11405" w:rsidRDefault="00E11405" w:rsidP="00536776">
            <w:pPr>
              <w:rPr>
                <w:rFonts w:ascii="Arial" w:hAnsi="Arial" w:cs="Arial"/>
              </w:rPr>
            </w:pPr>
          </w:p>
          <w:p w14:paraId="22816F87" w14:textId="08C6FC5E" w:rsidR="00E11405" w:rsidRDefault="00E11405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-Rules to be explained clearly at the start of the event to both participants and school staff. </w:t>
            </w:r>
          </w:p>
          <w:p w14:paraId="2449D744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14FD4A31" w14:textId="07D1194A" w:rsidR="00536776" w:rsidRDefault="00536776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>-Children to dress appropriately</w:t>
            </w:r>
            <w:r w:rsidR="00302B75">
              <w:rPr>
                <w:rFonts w:ascii="Arial" w:hAnsi="Arial" w:cs="Arial"/>
              </w:rPr>
              <w:t>, including appropriate clothing for outdoor session</w:t>
            </w:r>
            <w:r w:rsidR="00A070AD">
              <w:rPr>
                <w:rFonts w:ascii="Arial" w:hAnsi="Arial" w:cs="Arial"/>
              </w:rPr>
              <w:t xml:space="preserve">s and use of protective equipment such as shin pads, where applicable. </w:t>
            </w:r>
            <w:r w:rsidR="00E11405">
              <w:rPr>
                <w:rFonts w:ascii="Arial" w:hAnsi="Arial" w:cs="Arial"/>
              </w:rPr>
              <w:t xml:space="preserve"> </w:t>
            </w:r>
          </w:p>
          <w:p w14:paraId="44A645BA" w14:textId="77777777" w:rsidR="00562DBB" w:rsidRDefault="00562DBB" w:rsidP="00536776">
            <w:pPr>
              <w:rPr>
                <w:rFonts w:ascii="Arial" w:hAnsi="Arial" w:cs="Arial"/>
              </w:rPr>
            </w:pPr>
          </w:p>
          <w:p w14:paraId="28EA1170" w14:textId="5C4B4FB5" w:rsidR="00AB680D" w:rsidRPr="00E043EF" w:rsidRDefault="00AB680D" w:rsidP="00AB6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Ensure that the expectations</w:t>
            </w:r>
            <w:r w:rsidR="00E11405">
              <w:rPr>
                <w:rFonts w:ascii="Arial" w:hAnsi="Arial" w:cs="Arial"/>
              </w:rPr>
              <w:t xml:space="preserve">, </w:t>
            </w:r>
            <w:r w:rsidR="001A2669">
              <w:rPr>
                <w:rFonts w:ascii="Arial" w:hAnsi="Arial" w:cs="Arial"/>
              </w:rPr>
              <w:t>rules,</w:t>
            </w:r>
            <w:r>
              <w:rPr>
                <w:rFonts w:ascii="Arial" w:hAnsi="Arial" w:cs="Arial"/>
              </w:rPr>
              <w:t xml:space="preserve"> and activities suit the needs of the group/ children</w:t>
            </w:r>
            <w:r w:rsidR="00E11405">
              <w:rPr>
                <w:rFonts w:ascii="Arial" w:hAnsi="Arial" w:cs="Arial"/>
              </w:rPr>
              <w:t xml:space="preserve">. </w:t>
            </w:r>
          </w:p>
          <w:p w14:paraId="1BC9D481" w14:textId="77777777" w:rsidR="00AB680D" w:rsidRPr="00E043EF" w:rsidRDefault="00AB680D" w:rsidP="00536776">
            <w:pPr>
              <w:rPr>
                <w:rFonts w:ascii="Arial" w:hAnsi="Arial" w:cs="Arial"/>
              </w:rPr>
            </w:pPr>
          </w:p>
          <w:p w14:paraId="3A5F830A" w14:textId="77777777" w:rsidR="00873572" w:rsidRDefault="00873572" w:rsidP="00536776">
            <w:pPr>
              <w:rPr>
                <w:rFonts w:ascii="Arial" w:hAnsi="Arial" w:cs="Arial"/>
              </w:rPr>
            </w:pPr>
            <w:r w:rsidRPr="00E043EF">
              <w:rPr>
                <w:rFonts w:ascii="Arial" w:hAnsi="Arial" w:cs="Arial"/>
              </w:rPr>
              <w:t xml:space="preserve">-Ensure children are playing against </w:t>
            </w:r>
            <w:r w:rsidR="37C1D4FB" w:rsidRPr="00E043EF">
              <w:rPr>
                <w:rFonts w:ascii="Arial" w:hAnsi="Arial" w:cs="Arial"/>
              </w:rPr>
              <w:t>other</w:t>
            </w:r>
            <w:r w:rsidRPr="00E043EF">
              <w:rPr>
                <w:rFonts w:ascii="Arial" w:hAnsi="Arial" w:cs="Arial"/>
              </w:rPr>
              <w:t xml:space="preserve"> children of similar ability/ physicality, </w:t>
            </w:r>
            <w:r w:rsidR="00302B75">
              <w:rPr>
                <w:rFonts w:ascii="Arial" w:hAnsi="Arial" w:cs="Arial"/>
              </w:rPr>
              <w:t xml:space="preserve">if applicable. </w:t>
            </w:r>
          </w:p>
          <w:p w14:paraId="241B1C55" w14:textId="77777777" w:rsidR="00EA74AA" w:rsidRDefault="00EA74AA" w:rsidP="00536776">
            <w:pPr>
              <w:rPr>
                <w:rFonts w:ascii="Arial" w:hAnsi="Arial" w:cs="Arial"/>
              </w:rPr>
            </w:pPr>
          </w:p>
          <w:p w14:paraId="780932EA" w14:textId="4AA5B9F6" w:rsidR="00EA74AA" w:rsidRPr="00E043EF" w:rsidRDefault="00EA74AA" w:rsidP="00536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-Ensure children have participated in a sufficient warm up before starting any activities.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CCC51" w14:textId="1214DCA7" w:rsidR="00536776" w:rsidRDefault="00536776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 xml:space="preserve"> -</w:t>
            </w:r>
            <w:r w:rsidR="00767FF1">
              <w:rPr>
                <w:rFonts w:ascii="Arial" w:eastAsia="Arial" w:hAnsi="Arial" w:cs="Arial"/>
              </w:rPr>
              <w:t>School staff to p</w:t>
            </w:r>
            <w:r w:rsidRPr="00E043EF">
              <w:rPr>
                <w:rFonts w:ascii="Arial" w:eastAsia="Arial" w:hAnsi="Arial" w:cs="Arial"/>
              </w:rPr>
              <w:t>hone ambulance immediately and stay with injured person.</w:t>
            </w:r>
          </w:p>
          <w:p w14:paraId="4000B45F" w14:textId="77777777" w:rsidR="00562DBB" w:rsidRPr="00E043EF" w:rsidRDefault="00562DBB" w:rsidP="00536776">
            <w:pPr>
              <w:rPr>
                <w:rFonts w:ascii="Arial" w:eastAsia="Arial" w:hAnsi="Arial" w:cs="Arial"/>
              </w:rPr>
            </w:pPr>
          </w:p>
          <w:p w14:paraId="372A4006" w14:textId="34C37702" w:rsidR="00536776" w:rsidRDefault="00536776" w:rsidP="00536776">
            <w:pPr>
              <w:rPr>
                <w:rFonts w:ascii="Arial" w:eastAsia="Arial" w:hAnsi="Arial" w:cs="Arial"/>
              </w:rPr>
            </w:pPr>
            <w:r w:rsidRPr="00E043EF">
              <w:rPr>
                <w:rFonts w:ascii="Arial" w:eastAsia="Arial" w:hAnsi="Arial" w:cs="Arial"/>
              </w:rPr>
              <w:t>-</w:t>
            </w:r>
            <w:r w:rsidR="00E11405">
              <w:rPr>
                <w:rFonts w:ascii="Arial" w:eastAsia="Arial" w:hAnsi="Arial" w:cs="Arial"/>
              </w:rPr>
              <w:t>School staff will lead all first aid with children from their school.</w:t>
            </w:r>
          </w:p>
          <w:p w14:paraId="24083E4D" w14:textId="6B4AE71D" w:rsidR="00E11405" w:rsidRDefault="00E11405" w:rsidP="00536776">
            <w:pPr>
              <w:rPr>
                <w:rFonts w:ascii="Arial" w:eastAsia="Arial" w:hAnsi="Arial" w:cs="Arial"/>
              </w:rPr>
            </w:pPr>
          </w:p>
          <w:p w14:paraId="339126E4" w14:textId="31D46234" w:rsidR="00E11405" w:rsidRPr="00E11405" w:rsidRDefault="00E11405" w:rsidP="00E114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-School staff will have a register of children attending, including emergency contact details. </w:t>
            </w:r>
          </w:p>
          <w:p w14:paraId="24E6C652" w14:textId="77777777" w:rsidR="00562DBB" w:rsidRPr="00E043EF" w:rsidRDefault="00562DBB" w:rsidP="00536776">
            <w:pPr>
              <w:rPr>
                <w:rFonts w:ascii="Arial" w:hAnsi="Arial" w:cs="Arial"/>
              </w:rPr>
            </w:pPr>
          </w:p>
          <w:p w14:paraId="56342DE0" w14:textId="1FAA67E0" w:rsidR="00536776" w:rsidRDefault="00767FF1" w:rsidP="005367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Pr="00E043EF">
              <w:rPr>
                <w:rFonts w:ascii="Arial" w:eastAsia="Arial" w:hAnsi="Arial" w:cs="Arial"/>
              </w:rPr>
              <w:t xml:space="preserve">Ensure first aider is nearby, and available if needed during </w:t>
            </w:r>
            <w:r>
              <w:rPr>
                <w:rFonts w:ascii="Arial" w:eastAsia="Arial" w:hAnsi="Arial" w:cs="Arial"/>
              </w:rPr>
              <w:t>event</w:t>
            </w:r>
            <w:r w:rsidRPr="00E043EF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Schools to bring along own first aid equipment and appropriately trained First Aider. This is communicated to schools before the event takes place.</w:t>
            </w:r>
          </w:p>
          <w:p w14:paraId="26631F63" w14:textId="77777777" w:rsidR="00EA74AA" w:rsidRDefault="00EA74AA" w:rsidP="00536776">
            <w:pPr>
              <w:rPr>
                <w:rFonts w:ascii="Arial" w:eastAsia="Arial" w:hAnsi="Arial" w:cs="Arial"/>
              </w:rPr>
            </w:pPr>
          </w:p>
          <w:p w14:paraId="43B7DD73" w14:textId="675FC61A" w:rsidR="00EA74AA" w:rsidRDefault="00EA74AA" w:rsidP="00EA74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-School staff will have a register of children attending, including emergency contact details</w:t>
            </w:r>
          </w:p>
          <w:p w14:paraId="603FC975" w14:textId="77777777" w:rsidR="00767FF1" w:rsidRDefault="00767FF1" w:rsidP="00EA74AA">
            <w:pPr>
              <w:rPr>
                <w:rFonts w:ascii="Arial" w:eastAsia="Arial" w:hAnsi="Arial" w:cs="Arial"/>
              </w:rPr>
            </w:pPr>
          </w:p>
          <w:p w14:paraId="0A8D9D6D" w14:textId="702CBFFE" w:rsidR="00EA74AA" w:rsidRDefault="009F0E21" w:rsidP="005367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-Edsential staff will ensure that teams </w:t>
            </w:r>
            <w:r w:rsidR="001A2669">
              <w:rPr>
                <w:rFonts w:ascii="Arial" w:eastAsia="Arial" w:hAnsi="Arial" w:cs="Arial"/>
              </w:rPr>
              <w:t>can play</w:t>
            </w:r>
            <w:r>
              <w:rPr>
                <w:rFonts w:ascii="Arial" w:eastAsia="Arial" w:hAnsi="Arial" w:cs="Arial"/>
              </w:rPr>
              <w:t xml:space="preserve"> against each other safely. </w:t>
            </w:r>
          </w:p>
          <w:p w14:paraId="0574C4A2" w14:textId="77777777" w:rsidR="009F0E21" w:rsidRDefault="009F0E21" w:rsidP="009F0E21">
            <w:pPr>
              <w:rPr>
                <w:rFonts w:ascii="Arial" w:eastAsia="Arial" w:hAnsi="Arial" w:cs="Arial"/>
              </w:rPr>
            </w:pPr>
          </w:p>
          <w:p w14:paraId="13F344D7" w14:textId="4A2DDD70" w:rsidR="009F0E21" w:rsidRPr="009F0E21" w:rsidRDefault="009F0E21" w:rsidP="009F0E2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-Edsential staff will ensure that children have taken part in a sufficient warm up before commencing any games/ activities.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B7B5" w14:textId="0EAB47A4" w:rsidR="00536776" w:rsidRPr="00E043EF" w:rsidRDefault="00F64E40" w:rsidP="00F64E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</w:tr>
    </w:tbl>
    <w:p w14:paraId="76DE5C15" w14:textId="127FDC31" w:rsidR="00C55F93" w:rsidRDefault="00C55F93"/>
    <w:p w14:paraId="4E2F0729" w14:textId="7D32950B" w:rsidR="001A0B56" w:rsidRDefault="001A0B56"/>
    <w:p w14:paraId="188CCF71" w14:textId="6CFEF30C" w:rsidR="001A0B56" w:rsidRDefault="001A0B56"/>
    <w:p w14:paraId="34A30AA8" w14:textId="77777777" w:rsidR="009E58EB" w:rsidRDefault="009E58EB" w:rsidP="005F3B7E"/>
    <w:tbl>
      <w:tblPr>
        <w:tblStyle w:val="TableGrid0"/>
        <w:tblW w:w="14467" w:type="dxa"/>
        <w:tblInd w:w="-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9073"/>
      </w:tblGrid>
      <w:tr w:rsidR="009E58EB" w14:paraId="78153F66" w14:textId="77777777" w:rsidTr="00A674BE">
        <w:trPr>
          <w:trHeight w:val="56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6F29" w14:textId="79E11313" w:rsidR="00E11405" w:rsidRDefault="009E58EB" w:rsidP="00EA74AA">
            <w:r>
              <w:rPr>
                <w:rFonts w:ascii="Arial" w:eastAsia="Arial" w:hAnsi="Arial" w:cs="Arial"/>
                <w:sz w:val="24"/>
              </w:rPr>
              <w:t>Signed</w:t>
            </w:r>
            <w:r w:rsidR="00EA74AA">
              <w:rPr>
                <w:rFonts w:ascii="Arial" w:eastAsia="Arial" w:hAnsi="Arial" w:cs="Arial"/>
                <w:sz w:val="24"/>
              </w:rPr>
              <w:t>: D. Penn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45E4" w14:textId="1F304B4F" w:rsidR="009E58EB" w:rsidRDefault="009E58EB" w:rsidP="009E58EB">
            <w:r>
              <w:rPr>
                <w:rFonts w:ascii="Arial" w:eastAsia="Arial" w:hAnsi="Arial" w:cs="Arial"/>
                <w:sz w:val="24"/>
              </w:rPr>
              <w:t>Copies passed to:</w:t>
            </w:r>
            <w:r w:rsidR="0005751C">
              <w:rPr>
                <w:rFonts w:ascii="Arial" w:eastAsia="Arial" w:hAnsi="Arial" w:cs="Arial"/>
                <w:sz w:val="24"/>
              </w:rPr>
              <w:t xml:space="preserve"> </w:t>
            </w:r>
            <w:r w:rsidR="00A54B42">
              <w:rPr>
                <w:rFonts w:ascii="Arial" w:eastAsia="Arial" w:hAnsi="Arial" w:cs="Arial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isk </w:t>
            </w:r>
            <w:r w:rsidR="00E11405"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ssessment </w:t>
            </w:r>
            <w:r w:rsidR="00E11405"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z w:val="24"/>
              </w:rPr>
              <w:t>ile</w:t>
            </w:r>
            <w:r w:rsidR="00E11405">
              <w:rPr>
                <w:rFonts w:ascii="Arial" w:eastAsia="Arial" w:hAnsi="Arial" w:cs="Arial"/>
                <w:sz w:val="24"/>
              </w:rPr>
              <w:t xml:space="preserve"> – Competitions Risk Assessments</w:t>
            </w:r>
          </w:p>
        </w:tc>
      </w:tr>
    </w:tbl>
    <w:p w14:paraId="783D6A82" w14:textId="77777777" w:rsidR="009E58EB" w:rsidRDefault="009E58EB" w:rsidP="00A54B42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sectPr w:rsidR="009E58EB" w:rsidSect="0016408D">
      <w:pgSz w:w="16838" w:h="11906" w:orient="landscape"/>
      <w:pgMar w:top="284" w:right="1440" w:bottom="1440" w:left="851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00CF" w14:textId="77777777" w:rsidR="00CE29FD" w:rsidRDefault="00CE29FD">
      <w:r>
        <w:separator/>
      </w:r>
    </w:p>
  </w:endnote>
  <w:endnote w:type="continuationSeparator" w:id="0">
    <w:p w14:paraId="220BC743" w14:textId="77777777" w:rsidR="00CE29FD" w:rsidRDefault="00CE29FD">
      <w:r>
        <w:continuationSeparator/>
      </w:r>
    </w:p>
  </w:endnote>
  <w:endnote w:type="continuationNotice" w:id="1">
    <w:p w14:paraId="3A72F6E8" w14:textId="77777777" w:rsidR="00CE29FD" w:rsidRDefault="00CE2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F956" w14:textId="77777777" w:rsidR="00CE29FD" w:rsidRDefault="00CE29FD">
      <w:r>
        <w:separator/>
      </w:r>
    </w:p>
  </w:footnote>
  <w:footnote w:type="continuationSeparator" w:id="0">
    <w:p w14:paraId="5CF119E3" w14:textId="77777777" w:rsidR="00CE29FD" w:rsidRDefault="00CE29FD">
      <w:r>
        <w:continuationSeparator/>
      </w:r>
    </w:p>
  </w:footnote>
  <w:footnote w:type="continuationNotice" w:id="1">
    <w:p w14:paraId="131F0E95" w14:textId="77777777" w:rsidR="00CE29FD" w:rsidRDefault="00CE2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554"/>
    <w:multiLevelType w:val="hybridMultilevel"/>
    <w:tmpl w:val="DE8A130E"/>
    <w:lvl w:ilvl="0" w:tplc="A51CBC4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E3"/>
    <w:rsid w:val="00001BEE"/>
    <w:rsid w:val="0000350E"/>
    <w:rsid w:val="000043B5"/>
    <w:rsid w:val="00005100"/>
    <w:rsid w:val="00005D8D"/>
    <w:rsid w:val="00007B8C"/>
    <w:rsid w:val="00012D7C"/>
    <w:rsid w:val="000135E7"/>
    <w:rsid w:val="000173E1"/>
    <w:rsid w:val="000200ED"/>
    <w:rsid w:val="00022652"/>
    <w:rsid w:val="00022E58"/>
    <w:rsid w:val="0002433B"/>
    <w:rsid w:val="00025561"/>
    <w:rsid w:val="00033DDC"/>
    <w:rsid w:val="00036797"/>
    <w:rsid w:val="00040744"/>
    <w:rsid w:val="000410CD"/>
    <w:rsid w:val="0004334F"/>
    <w:rsid w:val="00043712"/>
    <w:rsid w:val="000453C2"/>
    <w:rsid w:val="000473F0"/>
    <w:rsid w:val="00052E4C"/>
    <w:rsid w:val="000531AE"/>
    <w:rsid w:val="000531BC"/>
    <w:rsid w:val="00053C7C"/>
    <w:rsid w:val="0005751C"/>
    <w:rsid w:val="000575FF"/>
    <w:rsid w:val="000579A5"/>
    <w:rsid w:val="000609D6"/>
    <w:rsid w:val="00062077"/>
    <w:rsid w:val="00066AA0"/>
    <w:rsid w:val="000724D1"/>
    <w:rsid w:val="000734F7"/>
    <w:rsid w:val="000749A4"/>
    <w:rsid w:val="000777CD"/>
    <w:rsid w:val="0008540B"/>
    <w:rsid w:val="00085F32"/>
    <w:rsid w:val="000863E9"/>
    <w:rsid w:val="00091856"/>
    <w:rsid w:val="0009552A"/>
    <w:rsid w:val="0009796C"/>
    <w:rsid w:val="000A08D8"/>
    <w:rsid w:val="000A28E7"/>
    <w:rsid w:val="000A7E01"/>
    <w:rsid w:val="000B3A4D"/>
    <w:rsid w:val="000B3E9A"/>
    <w:rsid w:val="000C2C74"/>
    <w:rsid w:val="000C79AD"/>
    <w:rsid w:val="000C7AC1"/>
    <w:rsid w:val="000C7EBF"/>
    <w:rsid w:val="000D5485"/>
    <w:rsid w:val="000E352D"/>
    <w:rsid w:val="000E73C8"/>
    <w:rsid w:val="000F308B"/>
    <w:rsid w:val="000F32E3"/>
    <w:rsid w:val="000F4F6B"/>
    <w:rsid w:val="000F556B"/>
    <w:rsid w:val="000F7B47"/>
    <w:rsid w:val="000F7EFE"/>
    <w:rsid w:val="00100C95"/>
    <w:rsid w:val="00102B58"/>
    <w:rsid w:val="0010372E"/>
    <w:rsid w:val="001045E2"/>
    <w:rsid w:val="0010492D"/>
    <w:rsid w:val="00106297"/>
    <w:rsid w:val="00106396"/>
    <w:rsid w:val="00106656"/>
    <w:rsid w:val="00111673"/>
    <w:rsid w:val="00111CF7"/>
    <w:rsid w:val="00114A18"/>
    <w:rsid w:val="0011654A"/>
    <w:rsid w:val="00121098"/>
    <w:rsid w:val="00121CF5"/>
    <w:rsid w:val="00124BFE"/>
    <w:rsid w:val="0013618C"/>
    <w:rsid w:val="00136C3E"/>
    <w:rsid w:val="0014127A"/>
    <w:rsid w:val="001426A1"/>
    <w:rsid w:val="00142E89"/>
    <w:rsid w:val="00146149"/>
    <w:rsid w:val="001517C6"/>
    <w:rsid w:val="00152D8C"/>
    <w:rsid w:val="0015561F"/>
    <w:rsid w:val="00156D59"/>
    <w:rsid w:val="001579DF"/>
    <w:rsid w:val="0016408D"/>
    <w:rsid w:val="00167560"/>
    <w:rsid w:val="00172ED3"/>
    <w:rsid w:val="00174E6A"/>
    <w:rsid w:val="00176B6C"/>
    <w:rsid w:val="00177590"/>
    <w:rsid w:val="00181A0B"/>
    <w:rsid w:val="00182156"/>
    <w:rsid w:val="00182429"/>
    <w:rsid w:val="00187EB5"/>
    <w:rsid w:val="00191667"/>
    <w:rsid w:val="0019201B"/>
    <w:rsid w:val="001925F2"/>
    <w:rsid w:val="0019264E"/>
    <w:rsid w:val="001929BF"/>
    <w:rsid w:val="00193CB3"/>
    <w:rsid w:val="00195854"/>
    <w:rsid w:val="00196718"/>
    <w:rsid w:val="00197FD9"/>
    <w:rsid w:val="001A0B56"/>
    <w:rsid w:val="001A15C2"/>
    <w:rsid w:val="001A1DFD"/>
    <w:rsid w:val="001A2260"/>
    <w:rsid w:val="001A2669"/>
    <w:rsid w:val="001A4EFA"/>
    <w:rsid w:val="001A50CE"/>
    <w:rsid w:val="001B274A"/>
    <w:rsid w:val="001B27B9"/>
    <w:rsid w:val="001B2C6C"/>
    <w:rsid w:val="001B7C4C"/>
    <w:rsid w:val="001B7FCC"/>
    <w:rsid w:val="001C313D"/>
    <w:rsid w:val="001C497A"/>
    <w:rsid w:val="001C5D25"/>
    <w:rsid w:val="001D4604"/>
    <w:rsid w:val="001E7153"/>
    <w:rsid w:val="001F1A19"/>
    <w:rsid w:val="001F2699"/>
    <w:rsid w:val="001F7F3D"/>
    <w:rsid w:val="00203BCC"/>
    <w:rsid w:val="002066B3"/>
    <w:rsid w:val="0021292D"/>
    <w:rsid w:val="00216791"/>
    <w:rsid w:val="00216E68"/>
    <w:rsid w:val="0022180E"/>
    <w:rsid w:val="00223104"/>
    <w:rsid w:val="00223529"/>
    <w:rsid w:val="00223D99"/>
    <w:rsid w:val="0022526E"/>
    <w:rsid w:val="002264CD"/>
    <w:rsid w:val="00231D14"/>
    <w:rsid w:val="00234F45"/>
    <w:rsid w:val="00235D49"/>
    <w:rsid w:val="0024287A"/>
    <w:rsid w:val="00242C94"/>
    <w:rsid w:val="002510E0"/>
    <w:rsid w:val="00253D3F"/>
    <w:rsid w:val="002543BD"/>
    <w:rsid w:val="00254E10"/>
    <w:rsid w:val="00255421"/>
    <w:rsid w:val="00256456"/>
    <w:rsid w:val="0025724C"/>
    <w:rsid w:val="00260021"/>
    <w:rsid w:val="00260D1C"/>
    <w:rsid w:val="00271C8F"/>
    <w:rsid w:val="002819D0"/>
    <w:rsid w:val="00286111"/>
    <w:rsid w:val="00291B4C"/>
    <w:rsid w:val="00292996"/>
    <w:rsid w:val="00292D5C"/>
    <w:rsid w:val="0029562D"/>
    <w:rsid w:val="002956EE"/>
    <w:rsid w:val="002A5978"/>
    <w:rsid w:val="002A7A13"/>
    <w:rsid w:val="002B44F8"/>
    <w:rsid w:val="002B7280"/>
    <w:rsid w:val="002C3A16"/>
    <w:rsid w:val="002C47C7"/>
    <w:rsid w:val="002C55D8"/>
    <w:rsid w:val="002D3E20"/>
    <w:rsid w:val="002D4206"/>
    <w:rsid w:val="002D4766"/>
    <w:rsid w:val="002E06C9"/>
    <w:rsid w:val="002E1B22"/>
    <w:rsid w:val="002E41C1"/>
    <w:rsid w:val="002F255F"/>
    <w:rsid w:val="002F2A9E"/>
    <w:rsid w:val="002F4152"/>
    <w:rsid w:val="002F6990"/>
    <w:rsid w:val="00302745"/>
    <w:rsid w:val="00302B75"/>
    <w:rsid w:val="00302D37"/>
    <w:rsid w:val="003037AA"/>
    <w:rsid w:val="00303A43"/>
    <w:rsid w:val="003114AE"/>
    <w:rsid w:val="003207CA"/>
    <w:rsid w:val="00325EAA"/>
    <w:rsid w:val="00331F8E"/>
    <w:rsid w:val="00332363"/>
    <w:rsid w:val="003332BA"/>
    <w:rsid w:val="00341329"/>
    <w:rsid w:val="003415B7"/>
    <w:rsid w:val="00350866"/>
    <w:rsid w:val="00355A7C"/>
    <w:rsid w:val="00355B4F"/>
    <w:rsid w:val="00360285"/>
    <w:rsid w:val="00360A50"/>
    <w:rsid w:val="0036559A"/>
    <w:rsid w:val="00366757"/>
    <w:rsid w:val="003674C7"/>
    <w:rsid w:val="0037292F"/>
    <w:rsid w:val="0037337E"/>
    <w:rsid w:val="00375C36"/>
    <w:rsid w:val="00380AD3"/>
    <w:rsid w:val="00380C81"/>
    <w:rsid w:val="0038239D"/>
    <w:rsid w:val="0038561D"/>
    <w:rsid w:val="00390B24"/>
    <w:rsid w:val="003A0A06"/>
    <w:rsid w:val="003A0A7C"/>
    <w:rsid w:val="003A1EB0"/>
    <w:rsid w:val="003A214E"/>
    <w:rsid w:val="003A4589"/>
    <w:rsid w:val="003A7A64"/>
    <w:rsid w:val="003B3EA8"/>
    <w:rsid w:val="003C0C7E"/>
    <w:rsid w:val="003C7F08"/>
    <w:rsid w:val="003D04FC"/>
    <w:rsid w:val="003D0D5B"/>
    <w:rsid w:val="003D6ACF"/>
    <w:rsid w:val="003D6F05"/>
    <w:rsid w:val="003E25B5"/>
    <w:rsid w:val="003E2F6C"/>
    <w:rsid w:val="003F0A28"/>
    <w:rsid w:val="0040040D"/>
    <w:rsid w:val="004021C2"/>
    <w:rsid w:val="00403A56"/>
    <w:rsid w:val="00406B55"/>
    <w:rsid w:val="00407C5B"/>
    <w:rsid w:val="00410ACD"/>
    <w:rsid w:val="0041433F"/>
    <w:rsid w:val="00417969"/>
    <w:rsid w:val="004208AC"/>
    <w:rsid w:val="00421CCF"/>
    <w:rsid w:val="0042292C"/>
    <w:rsid w:val="00423E75"/>
    <w:rsid w:val="00426D11"/>
    <w:rsid w:val="00426FF2"/>
    <w:rsid w:val="004275B8"/>
    <w:rsid w:val="0043351D"/>
    <w:rsid w:val="00455EE7"/>
    <w:rsid w:val="0045799D"/>
    <w:rsid w:val="00460B07"/>
    <w:rsid w:val="0046148B"/>
    <w:rsid w:val="00462D3F"/>
    <w:rsid w:val="00463077"/>
    <w:rsid w:val="00466B8A"/>
    <w:rsid w:val="004676AA"/>
    <w:rsid w:val="00474295"/>
    <w:rsid w:val="00477F91"/>
    <w:rsid w:val="0048450F"/>
    <w:rsid w:val="0048637C"/>
    <w:rsid w:val="00486D98"/>
    <w:rsid w:val="0049202A"/>
    <w:rsid w:val="0049292E"/>
    <w:rsid w:val="00493E9B"/>
    <w:rsid w:val="004942F7"/>
    <w:rsid w:val="004956FB"/>
    <w:rsid w:val="004A0506"/>
    <w:rsid w:val="004A075B"/>
    <w:rsid w:val="004A0C91"/>
    <w:rsid w:val="004A1F04"/>
    <w:rsid w:val="004A27DD"/>
    <w:rsid w:val="004B3261"/>
    <w:rsid w:val="004B3660"/>
    <w:rsid w:val="004B7250"/>
    <w:rsid w:val="004C268D"/>
    <w:rsid w:val="004C6B51"/>
    <w:rsid w:val="004D0450"/>
    <w:rsid w:val="004D3178"/>
    <w:rsid w:val="004D58B9"/>
    <w:rsid w:val="004E2EE8"/>
    <w:rsid w:val="004F1EA1"/>
    <w:rsid w:val="004F2A35"/>
    <w:rsid w:val="004F49A8"/>
    <w:rsid w:val="004F4C32"/>
    <w:rsid w:val="00501B29"/>
    <w:rsid w:val="00502C64"/>
    <w:rsid w:val="00505997"/>
    <w:rsid w:val="0050646F"/>
    <w:rsid w:val="0051371C"/>
    <w:rsid w:val="00514E82"/>
    <w:rsid w:val="00524164"/>
    <w:rsid w:val="005306FD"/>
    <w:rsid w:val="00530951"/>
    <w:rsid w:val="0053244A"/>
    <w:rsid w:val="00536776"/>
    <w:rsid w:val="00543263"/>
    <w:rsid w:val="00543AB6"/>
    <w:rsid w:val="0054476A"/>
    <w:rsid w:val="0054525F"/>
    <w:rsid w:val="0054589E"/>
    <w:rsid w:val="00546FD9"/>
    <w:rsid w:val="005501EC"/>
    <w:rsid w:val="00551DF9"/>
    <w:rsid w:val="00553406"/>
    <w:rsid w:val="005541D5"/>
    <w:rsid w:val="005576AB"/>
    <w:rsid w:val="00560F58"/>
    <w:rsid w:val="00562DBB"/>
    <w:rsid w:val="00564BCB"/>
    <w:rsid w:val="00565178"/>
    <w:rsid w:val="005709AE"/>
    <w:rsid w:val="00573333"/>
    <w:rsid w:val="00581877"/>
    <w:rsid w:val="005823DC"/>
    <w:rsid w:val="00583047"/>
    <w:rsid w:val="0058577B"/>
    <w:rsid w:val="005870F0"/>
    <w:rsid w:val="00593DD4"/>
    <w:rsid w:val="00594461"/>
    <w:rsid w:val="0059641D"/>
    <w:rsid w:val="0059793D"/>
    <w:rsid w:val="005A5E1D"/>
    <w:rsid w:val="005B142A"/>
    <w:rsid w:val="005B2651"/>
    <w:rsid w:val="005B40BC"/>
    <w:rsid w:val="005B5421"/>
    <w:rsid w:val="005C0D39"/>
    <w:rsid w:val="005C4AED"/>
    <w:rsid w:val="005D0AE8"/>
    <w:rsid w:val="005D3730"/>
    <w:rsid w:val="005E23E3"/>
    <w:rsid w:val="005E26C1"/>
    <w:rsid w:val="005E5708"/>
    <w:rsid w:val="005E6DC1"/>
    <w:rsid w:val="005F11CA"/>
    <w:rsid w:val="005F1ACF"/>
    <w:rsid w:val="005F2D6B"/>
    <w:rsid w:val="005F3669"/>
    <w:rsid w:val="005F3B7E"/>
    <w:rsid w:val="005F3BC8"/>
    <w:rsid w:val="005F58CC"/>
    <w:rsid w:val="0060092A"/>
    <w:rsid w:val="006012BA"/>
    <w:rsid w:val="0060219B"/>
    <w:rsid w:val="00607EED"/>
    <w:rsid w:val="0061287F"/>
    <w:rsid w:val="006140E6"/>
    <w:rsid w:val="0061438E"/>
    <w:rsid w:val="0062131C"/>
    <w:rsid w:val="00621710"/>
    <w:rsid w:val="0062770A"/>
    <w:rsid w:val="0063005F"/>
    <w:rsid w:val="00633C54"/>
    <w:rsid w:val="00635641"/>
    <w:rsid w:val="00635BB1"/>
    <w:rsid w:val="00642766"/>
    <w:rsid w:val="00651D9C"/>
    <w:rsid w:val="00654599"/>
    <w:rsid w:val="00660E1F"/>
    <w:rsid w:val="0067325E"/>
    <w:rsid w:val="00673682"/>
    <w:rsid w:val="0067428E"/>
    <w:rsid w:val="00677305"/>
    <w:rsid w:val="00677B13"/>
    <w:rsid w:val="00677D58"/>
    <w:rsid w:val="00686C17"/>
    <w:rsid w:val="00691499"/>
    <w:rsid w:val="00697827"/>
    <w:rsid w:val="006A13AE"/>
    <w:rsid w:val="006A39A8"/>
    <w:rsid w:val="006A53C9"/>
    <w:rsid w:val="006B02DF"/>
    <w:rsid w:val="006B166C"/>
    <w:rsid w:val="006B4485"/>
    <w:rsid w:val="006B58C4"/>
    <w:rsid w:val="006B5D6A"/>
    <w:rsid w:val="006B7F8B"/>
    <w:rsid w:val="006C39B1"/>
    <w:rsid w:val="006C7412"/>
    <w:rsid w:val="006D02B5"/>
    <w:rsid w:val="006D135F"/>
    <w:rsid w:val="006D4F7B"/>
    <w:rsid w:val="006E5007"/>
    <w:rsid w:val="006E61D8"/>
    <w:rsid w:val="006F5014"/>
    <w:rsid w:val="006F5BCF"/>
    <w:rsid w:val="006F7130"/>
    <w:rsid w:val="007043B7"/>
    <w:rsid w:val="00704DFE"/>
    <w:rsid w:val="0070731C"/>
    <w:rsid w:val="00710C21"/>
    <w:rsid w:val="007117B3"/>
    <w:rsid w:val="00711C2F"/>
    <w:rsid w:val="00711D96"/>
    <w:rsid w:val="0071291D"/>
    <w:rsid w:val="00713A44"/>
    <w:rsid w:val="00717E55"/>
    <w:rsid w:val="00722EB5"/>
    <w:rsid w:val="00726774"/>
    <w:rsid w:val="00727D4C"/>
    <w:rsid w:val="00733527"/>
    <w:rsid w:val="007424B6"/>
    <w:rsid w:val="00743134"/>
    <w:rsid w:val="007437F6"/>
    <w:rsid w:val="00743E8A"/>
    <w:rsid w:val="00745FF9"/>
    <w:rsid w:val="007466F7"/>
    <w:rsid w:val="00747F11"/>
    <w:rsid w:val="00752928"/>
    <w:rsid w:val="0075341A"/>
    <w:rsid w:val="007538FE"/>
    <w:rsid w:val="00753BFC"/>
    <w:rsid w:val="00755334"/>
    <w:rsid w:val="00755AC7"/>
    <w:rsid w:val="00760988"/>
    <w:rsid w:val="007633B7"/>
    <w:rsid w:val="00763BEF"/>
    <w:rsid w:val="007666B8"/>
    <w:rsid w:val="00767FF1"/>
    <w:rsid w:val="0077006D"/>
    <w:rsid w:val="007755DD"/>
    <w:rsid w:val="007818EF"/>
    <w:rsid w:val="007851D5"/>
    <w:rsid w:val="00785E43"/>
    <w:rsid w:val="00786AAF"/>
    <w:rsid w:val="0078755E"/>
    <w:rsid w:val="007900BB"/>
    <w:rsid w:val="00790F10"/>
    <w:rsid w:val="007A037A"/>
    <w:rsid w:val="007A0928"/>
    <w:rsid w:val="007B2856"/>
    <w:rsid w:val="007B6157"/>
    <w:rsid w:val="007B66FD"/>
    <w:rsid w:val="007C2E7E"/>
    <w:rsid w:val="007C3F42"/>
    <w:rsid w:val="007C55EC"/>
    <w:rsid w:val="007C727C"/>
    <w:rsid w:val="007C768D"/>
    <w:rsid w:val="007D4D7F"/>
    <w:rsid w:val="007D55B1"/>
    <w:rsid w:val="007E1DC5"/>
    <w:rsid w:val="007E3083"/>
    <w:rsid w:val="007E43A9"/>
    <w:rsid w:val="007E63F7"/>
    <w:rsid w:val="007E6674"/>
    <w:rsid w:val="007E6C08"/>
    <w:rsid w:val="007F1B11"/>
    <w:rsid w:val="007F3066"/>
    <w:rsid w:val="008036AC"/>
    <w:rsid w:val="00804630"/>
    <w:rsid w:val="00804C61"/>
    <w:rsid w:val="008066FB"/>
    <w:rsid w:val="00810633"/>
    <w:rsid w:val="00811DEA"/>
    <w:rsid w:val="00814EF8"/>
    <w:rsid w:val="00815E26"/>
    <w:rsid w:val="0081798E"/>
    <w:rsid w:val="00817A0E"/>
    <w:rsid w:val="00822063"/>
    <w:rsid w:val="00824083"/>
    <w:rsid w:val="0082427D"/>
    <w:rsid w:val="00825BFC"/>
    <w:rsid w:val="00831163"/>
    <w:rsid w:val="0084512B"/>
    <w:rsid w:val="008458B4"/>
    <w:rsid w:val="00846F58"/>
    <w:rsid w:val="00851711"/>
    <w:rsid w:val="00852B2C"/>
    <w:rsid w:val="00852DBB"/>
    <w:rsid w:val="00854BF9"/>
    <w:rsid w:val="00855E80"/>
    <w:rsid w:val="00855F4C"/>
    <w:rsid w:val="0085770D"/>
    <w:rsid w:val="00865A34"/>
    <w:rsid w:val="00865B26"/>
    <w:rsid w:val="00865E02"/>
    <w:rsid w:val="00871864"/>
    <w:rsid w:val="00872A82"/>
    <w:rsid w:val="008732D0"/>
    <w:rsid w:val="00873572"/>
    <w:rsid w:val="00880DFB"/>
    <w:rsid w:val="00882E2C"/>
    <w:rsid w:val="00883000"/>
    <w:rsid w:val="00883EF4"/>
    <w:rsid w:val="00885C87"/>
    <w:rsid w:val="0089233E"/>
    <w:rsid w:val="008A0835"/>
    <w:rsid w:val="008A0AD5"/>
    <w:rsid w:val="008A0C55"/>
    <w:rsid w:val="008A2CBF"/>
    <w:rsid w:val="008A45EF"/>
    <w:rsid w:val="008A66D9"/>
    <w:rsid w:val="008A6DE7"/>
    <w:rsid w:val="008A72BF"/>
    <w:rsid w:val="008B1CF5"/>
    <w:rsid w:val="008B3464"/>
    <w:rsid w:val="008B3619"/>
    <w:rsid w:val="008B387D"/>
    <w:rsid w:val="008B3ADF"/>
    <w:rsid w:val="008B58C6"/>
    <w:rsid w:val="008B5BAF"/>
    <w:rsid w:val="008B6375"/>
    <w:rsid w:val="008B7E46"/>
    <w:rsid w:val="008C03CC"/>
    <w:rsid w:val="008C0D1C"/>
    <w:rsid w:val="008C1FBB"/>
    <w:rsid w:val="008C542A"/>
    <w:rsid w:val="008C6162"/>
    <w:rsid w:val="008C61DD"/>
    <w:rsid w:val="008C6311"/>
    <w:rsid w:val="008D08C2"/>
    <w:rsid w:val="008E0EBF"/>
    <w:rsid w:val="008E459E"/>
    <w:rsid w:val="008E5089"/>
    <w:rsid w:val="008E7E43"/>
    <w:rsid w:val="008F139D"/>
    <w:rsid w:val="00902900"/>
    <w:rsid w:val="009044F3"/>
    <w:rsid w:val="00904837"/>
    <w:rsid w:val="00905419"/>
    <w:rsid w:val="0090708E"/>
    <w:rsid w:val="00907391"/>
    <w:rsid w:val="009113BF"/>
    <w:rsid w:val="009149F2"/>
    <w:rsid w:val="00915FB4"/>
    <w:rsid w:val="00917C4B"/>
    <w:rsid w:val="00921AF8"/>
    <w:rsid w:val="009241A6"/>
    <w:rsid w:val="009247BF"/>
    <w:rsid w:val="0092716D"/>
    <w:rsid w:val="009276C5"/>
    <w:rsid w:val="0093346D"/>
    <w:rsid w:val="00940DC4"/>
    <w:rsid w:val="00944256"/>
    <w:rsid w:val="009466F3"/>
    <w:rsid w:val="0095259E"/>
    <w:rsid w:val="009550FC"/>
    <w:rsid w:val="009653C6"/>
    <w:rsid w:val="00967FDA"/>
    <w:rsid w:val="00970416"/>
    <w:rsid w:val="009704D3"/>
    <w:rsid w:val="00971E67"/>
    <w:rsid w:val="00973C6A"/>
    <w:rsid w:val="009765A3"/>
    <w:rsid w:val="00983C7E"/>
    <w:rsid w:val="00986055"/>
    <w:rsid w:val="009868A5"/>
    <w:rsid w:val="0098799F"/>
    <w:rsid w:val="00990759"/>
    <w:rsid w:val="00994060"/>
    <w:rsid w:val="009A3044"/>
    <w:rsid w:val="009A4C16"/>
    <w:rsid w:val="009A5C76"/>
    <w:rsid w:val="009A5CC9"/>
    <w:rsid w:val="009A6F13"/>
    <w:rsid w:val="009B7B24"/>
    <w:rsid w:val="009C208E"/>
    <w:rsid w:val="009C48E3"/>
    <w:rsid w:val="009C67D3"/>
    <w:rsid w:val="009C6D28"/>
    <w:rsid w:val="009D2D0A"/>
    <w:rsid w:val="009D31FE"/>
    <w:rsid w:val="009D324B"/>
    <w:rsid w:val="009D5A93"/>
    <w:rsid w:val="009E253E"/>
    <w:rsid w:val="009E4259"/>
    <w:rsid w:val="009E58EB"/>
    <w:rsid w:val="009E62D3"/>
    <w:rsid w:val="009F0E21"/>
    <w:rsid w:val="009F13E1"/>
    <w:rsid w:val="009F3316"/>
    <w:rsid w:val="009F3E1F"/>
    <w:rsid w:val="009F4914"/>
    <w:rsid w:val="009F7BCE"/>
    <w:rsid w:val="00A01EFE"/>
    <w:rsid w:val="00A06200"/>
    <w:rsid w:val="00A070AD"/>
    <w:rsid w:val="00A11EEF"/>
    <w:rsid w:val="00A17FE1"/>
    <w:rsid w:val="00A24200"/>
    <w:rsid w:val="00A35744"/>
    <w:rsid w:val="00A3591A"/>
    <w:rsid w:val="00A35EF2"/>
    <w:rsid w:val="00A36FEA"/>
    <w:rsid w:val="00A404DA"/>
    <w:rsid w:val="00A41E04"/>
    <w:rsid w:val="00A43400"/>
    <w:rsid w:val="00A43CFF"/>
    <w:rsid w:val="00A54B42"/>
    <w:rsid w:val="00A568E3"/>
    <w:rsid w:val="00A57138"/>
    <w:rsid w:val="00A57F67"/>
    <w:rsid w:val="00A60E7A"/>
    <w:rsid w:val="00A63B8F"/>
    <w:rsid w:val="00A674BE"/>
    <w:rsid w:val="00A6756A"/>
    <w:rsid w:val="00A74789"/>
    <w:rsid w:val="00A74E09"/>
    <w:rsid w:val="00A80149"/>
    <w:rsid w:val="00A81193"/>
    <w:rsid w:val="00A81A4E"/>
    <w:rsid w:val="00A85A00"/>
    <w:rsid w:val="00A86EB6"/>
    <w:rsid w:val="00A9008A"/>
    <w:rsid w:val="00A91744"/>
    <w:rsid w:val="00A91C77"/>
    <w:rsid w:val="00A94928"/>
    <w:rsid w:val="00AA1074"/>
    <w:rsid w:val="00AA416C"/>
    <w:rsid w:val="00AA4ED1"/>
    <w:rsid w:val="00AB0365"/>
    <w:rsid w:val="00AB2A3F"/>
    <w:rsid w:val="00AB2BFB"/>
    <w:rsid w:val="00AB617D"/>
    <w:rsid w:val="00AB680D"/>
    <w:rsid w:val="00AB6E20"/>
    <w:rsid w:val="00AC612D"/>
    <w:rsid w:val="00AD366A"/>
    <w:rsid w:val="00AD453E"/>
    <w:rsid w:val="00AE283F"/>
    <w:rsid w:val="00AE5176"/>
    <w:rsid w:val="00AE6F67"/>
    <w:rsid w:val="00AF0B91"/>
    <w:rsid w:val="00AF0E2C"/>
    <w:rsid w:val="00B00DC6"/>
    <w:rsid w:val="00B0162D"/>
    <w:rsid w:val="00B02F36"/>
    <w:rsid w:val="00B04839"/>
    <w:rsid w:val="00B04907"/>
    <w:rsid w:val="00B04E2A"/>
    <w:rsid w:val="00B06702"/>
    <w:rsid w:val="00B128FC"/>
    <w:rsid w:val="00B15C09"/>
    <w:rsid w:val="00B22C02"/>
    <w:rsid w:val="00B24488"/>
    <w:rsid w:val="00B25BF2"/>
    <w:rsid w:val="00B30592"/>
    <w:rsid w:val="00B40AD3"/>
    <w:rsid w:val="00B4132C"/>
    <w:rsid w:val="00B47587"/>
    <w:rsid w:val="00B51347"/>
    <w:rsid w:val="00B53FE0"/>
    <w:rsid w:val="00B61444"/>
    <w:rsid w:val="00B61F25"/>
    <w:rsid w:val="00B66F11"/>
    <w:rsid w:val="00B7417C"/>
    <w:rsid w:val="00B74BF6"/>
    <w:rsid w:val="00B76407"/>
    <w:rsid w:val="00B77916"/>
    <w:rsid w:val="00B7791E"/>
    <w:rsid w:val="00B8013F"/>
    <w:rsid w:val="00B90C85"/>
    <w:rsid w:val="00B9179C"/>
    <w:rsid w:val="00B9402E"/>
    <w:rsid w:val="00B974C5"/>
    <w:rsid w:val="00BA253A"/>
    <w:rsid w:val="00BA4343"/>
    <w:rsid w:val="00BA499D"/>
    <w:rsid w:val="00BA5243"/>
    <w:rsid w:val="00BA66B6"/>
    <w:rsid w:val="00BA6838"/>
    <w:rsid w:val="00BA7113"/>
    <w:rsid w:val="00BB38A8"/>
    <w:rsid w:val="00BB4158"/>
    <w:rsid w:val="00BC0E4C"/>
    <w:rsid w:val="00BC1291"/>
    <w:rsid w:val="00BC155A"/>
    <w:rsid w:val="00BC1B0B"/>
    <w:rsid w:val="00BC5CB2"/>
    <w:rsid w:val="00BC65C9"/>
    <w:rsid w:val="00BC6D48"/>
    <w:rsid w:val="00BC70C3"/>
    <w:rsid w:val="00BD0502"/>
    <w:rsid w:val="00BD0589"/>
    <w:rsid w:val="00BD2550"/>
    <w:rsid w:val="00BD2D83"/>
    <w:rsid w:val="00BD3F15"/>
    <w:rsid w:val="00BD6A8B"/>
    <w:rsid w:val="00BD7136"/>
    <w:rsid w:val="00BD7B05"/>
    <w:rsid w:val="00BE34B0"/>
    <w:rsid w:val="00BE3BC8"/>
    <w:rsid w:val="00BE3F5F"/>
    <w:rsid w:val="00BE42FB"/>
    <w:rsid w:val="00BE4AAD"/>
    <w:rsid w:val="00BF4D01"/>
    <w:rsid w:val="00BF5068"/>
    <w:rsid w:val="00C02BEA"/>
    <w:rsid w:val="00C02E0A"/>
    <w:rsid w:val="00C02FF5"/>
    <w:rsid w:val="00C03956"/>
    <w:rsid w:val="00C04129"/>
    <w:rsid w:val="00C132E6"/>
    <w:rsid w:val="00C137F4"/>
    <w:rsid w:val="00C145F0"/>
    <w:rsid w:val="00C14A22"/>
    <w:rsid w:val="00C21588"/>
    <w:rsid w:val="00C32B89"/>
    <w:rsid w:val="00C35123"/>
    <w:rsid w:val="00C361B7"/>
    <w:rsid w:val="00C36917"/>
    <w:rsid w:val="00C40115"/>
    <w:rsid w:val="00C40B2C"/>
    <w:rsid w:val="00C4260F"/>
    <w:rsid w:val="00C4302D"/>
    <w:rsid w:val="00C47994"/>
    <w:rsid w:val="00C55F93"/>
    <w:rsid w:val="00C61BC4"/>
    <w:rsid w:val="00C63D3B"/>
    <w:rsid w:val="00C7377F"/>
    <w:rsid w:val="00C738DB"/>
    <w:rsid w:val="00C75711"/>
    <w:rsid w:val="00C75D49"/>
    <w:rsid w:val="00C7632F"/>
    <w:rsid w:val="00C823C3"/>
    <w:rsid w:val="00C842F0"/>
    <w:rsid w:val="00C873A4"/>
    <w:rsid w:val="00C879CF"/>
    <w:rsid w:val="00C91ED1"/>
    <w:rsid w:val="00C924ED"/>
    <w:rsid w:val="00C940B0"/>
    <w:rsid w:val="00C95ED2"/>
    <w:rsid w:val="00C96758"/>
    <w:rsid w:val="00CA073D"/>
    <w:rsid w:val="00CA2ED8"/>
    <w:rsid w:val="00CA459A"/>
    <w:rsid w:val="00CA4ECF"/>
    <w:rsid w:val="00CA69A8"/>
    <w:rsid w:val="00CA7250"/>
    <w:rsid w:val="00CB02D3"/>
    <w:rsid w:val="00CB1739"/>
    <w:rsid w:val="00CB37B2"/>
    <w:rsid w:val="00CB4C0F"/>
    <w:rsid w:val="00CB732F"/>
    <w:rsid w:val="00CB776B"/>
    <w:rsid w:val="00CB7980"/>
    <w:rsid w:val="00CC1F65"/>
    <w:rsid w:val="00CC356B"/>
    <w:rsid w:val="00CE29FD"/>
    <w:rsid w:val="00CE7728"/>
    <w:rsid w:val="00CF03BE"/>
    <w:rsid w:val="00CF2270"/>
    <w:rsid w:val="00CF7A5F"/>
    <w:rsid w:val="00D01396"/>
    <w:rsid w:val="00D01CA4"/>
    <w:rsid w:val="00D02B2F"/>
    <w:rsid w:val="00D04BF0"/>
    <w:rsid w:val="00D12D51"/>
    <w:rsid w:val="00D160A3"/>
    <w:rsid w:val="00D16FD0"/>
    <w:rsid w:val="00D2110E"/>
    <w:rsid w:val="00D26B61"/>
    <w:rsid w:val="00D26E62"/>
    <w:rsid w:val="00D2740B"/>
    <w:rsid w:val="00D30206"/>
    <w:rsid w:val="00D33CBE"/>
    <w:rsid w:val="00D35B86"/>
    <w:rsid w:val="00D360DC"/>
    <w:rsid w:val="00D36966"/>
    <w:rsid w:val="00D40AA6"/>
    <w:rsid w:val="00D41141"/>
    <w:rsid w:val="00D41CA8"/>
    <w:rsid w:val="00D43F2B"/>
    <w:rsid w:val="00D44338"/>
    <w:rsid w:val="00D45B17"/>
    <w:rsid w:val="00D462CE"/>
    <w:rsid w:val="00D46BC2"/>
    <w:rsid w:val="00D47A07"/>
    <w:rsid w:val="00D51653"/>
    <w:rsid w:val="00D51714"/>
    <w:rsid w:val="00D521AB"/>
    <w:rsid w:val="00D542BF"/>
    <w:rsid w:val="00D55B29"/>
    <w:rsid w:val="00D60A96"/>
    <w:rsid w:val="00D61C25"/>
    <w:rsid w:val="00D64F65"/>
    <w:rsid w:val="00D6796D"/>
    <w:rsid w:val="00D746B2"/>
    <w:rsid w:val="00D80F83"/>
    <w:rsid w:val="00D83020"/>
    <w:rsid w:val="00D867CE"/>
    <w:rsid w:val="00D86A94"/>
    <w:rsid w:val="00D9028B"/>
    <w:rsid w:val="00D918B6"/>
    <w:rsid w:val="00D95DDF"/>
    <w:rsid w:val="00DA76F5"/>
    <w:rsid w:val="00DB17D2"/>
    <w:rsid w:val="00DC0188"/>
    <w:rsid w:val="00DC0DB4"/>
    <w:rsid w:val="00DC230D"/>
    <w:rsid w:val="00DC2659"/>
    <w:rsid w:val="00DC562C"/>
    <w:rsid w:val="00DC68A5"/>
    <w:rsid w:val="00DC6965"/>
    <w:rsid w:val="00DC6BA9"/>
    <w:rsid w:val="00DD02FC"/>
    <w:rsid w:val="00DD342F"/>
    <w:rsid w:val="00DD4CEF"/>
    <w:rsid w:val="00DD50F1"/>
    <w:rsid w:val="00DD5399"/>
    <w:rsid w:val="00DE3303"/>
    <w:rsid w:val="00DE53CB"/>
    <w:rsid w:val="00DE5BEC"/>
    <w:rsid w:val="00DE7B18"/>
    <w:rsid w:val="00DF58D5"/>
    <w:rsid w:val="00DF5A6D"/>
    <w:rsid w:val="00E00D73"/>
    <w:rsid w:val="00E0133F"/>
    <w:rsid w:val="00E043EF"/>
    <w:rsid w:val="00E04A41"/>
    <w:rsid w:val="00E04AD7"/>
    <w:rsid w:val="00E05E6D"/>
    <w:rsid w:val="00E11405"/>
    <w:rsid w:val="00E118AB"/>
    <w:rsid w:val="00E141E1"/>
    <w:rsid w:val="00E15291"/>
    <w:rsid w:val="00E21072"/>
    <w:rsid w:val="00E278F0"/>
    <w:rsid w:val="00E322D0"/>
    <w:rsid w:val="00E36316"/>
    <w:rsid w:val="00E4088C"/>
    <w:rsid w:val="00E460F3"/>
    <w:rsid w:val="00E47F19"/>
    <w:rsid w:val="00E5359C"/>
    <w:rsid w:val="00E55612"/>
    <w:rsid w:val="00E5596D"/>
    <w:rsid w:val="00E603DD"/>
    <w:rsid w:val="00E63F46"/>
    <w:rsid w:val="00E64712"/>
    <w:rsid w:val="00E67052"/>
    <w:rsid w:val="00E72279"/>
    <w:rsid w:val="00E74004"/>
    <w:rsid w:val="00E75C6B"/>
    <w:rsid w:val="00E75DB7"/>
    <w:rsid w:val="00E760CD"/>
    <w:rsid w:val="00E76F80"/>
    <w:rsid w:val="00E774AE"/>
    <w:rsid w:val="00E80B2B"/>
    <w:rsid w:val="00E822DB"/>
    <w:rsid w:val="00E850C7"/>
    <w:rsid w:val="00E8715E"/>
    <w:rsid w:val="00E90C19"/>
    <w:rsid w:val="00E91B49"/>
    <w:rsid w:val="00E942D3"/>
    <w:rsid w:val="00E94F42"/>
    <w:rsid w:val="00E96AE5"/>
    <w:rsid w:val="00EA12B7"/>
    <w:rsid w:val="00EA5336"/>
    <w:rsid w:val="00EA74AA"/>
    <w:rsid w:val="00EA74AF"/>
    <w:rsid w:val="00EB0649"/>
    <w:rsid w:val="00EB2778"/>
    <w:rsid w:val="00EB5981"/>
    <w:rsid w:val="00EC0226"/>
    <w:rsid w:val="00EC08C3"/>
    <w:rsid w:val="00EC2F71"/>
    <w:rsid w:val="00EC3BA6"/>
    <w:rsid w:val="00EC477F"/>
    <w:rsid w:val="00ED4811"/>
    <w:rsid w:val="00ED6847"/>
    <w:rsid w:val="00EE5F7B"/>
    <w:rsid w:val="00EE643F"/>
    <w:rsid w:val="00EE6526"/>
    <w:rsid w:val="00EF64CE"/>
    <w:rsid w:val="00EF71A8"/>
    <w:rsid w:val="00EF77F2"/>
    <w:rsid w:val="00F01808"/>
    <w:rsid w:val="00F10B00"/>
    <w:rsid w:val="00F10B9C"/>
    <w:rsid w:val="00F2288C"/>
    <w:rsid w:val="00F243E5"/>
    <w:rsid w:val="00F24B21"/>
    <w:rsid w:val="00F25250"/>
    <w:rsid w:val="00F2561D"/>
    <w:rsid w:val="00F26B28"/>
    <w:rsid w:val="00F27332"/>
    <w:rsid w:val="00F3725E"/>
    <w:rsid w:val="00F40B59"/>
    <w:rsid w:val="00F41DBE"/>
    <w:rsid w:val="00F44919"/>
    <w:rsid w:val="00F45171"/>
    <w:rsid w:val="00F505E1"/>
    <w:rsid w:val="00F54B78"/>
    <w:rsid w:val="00F550CF"/>
    <w:rsid w:val="00F55258"/>
    <w:rsid w:val="00F55E91"/>
    <w:rsid w:val="00F5722D"/>
    <w:rsid w:val="00F64E40"/>
    <w:rsid w:val="00F6609D"/>
    <w:rsid w:val="00F741F0"/>
    <w:rsid w:val="00F775B2"/>
    <w:rsid w:val="00F850BF"/>
    <w:rsid w:val="00F937E6"/>
    <w:rsid w:val="00F93C24"/>
    <w:rsid w:val="00F943EE"/>
    <w:rsid w:val="00FA115E"/>
    <w:rsid w:val="00FA13EB"/>
    <w:rsid w:val="00FA14D6"/>
    <w:rsid w:val="00FA196F"/>
    <w:rsid w:val="00FA2C7D"/>
    <w:rsid w:val="00FA3297"/>
    <w:rsid w:val="00FA4C80"/>
    <w:rsid w:val="00FB12BA"/>
    <w:rsid w:val="00FB35AB"/>
    <w:rsid w:val="00FB397A"/>
    <w:rsid w:val="00FB68C8"/>
    <w:rsid w:val="00FB7E3A"/>
    <w:rsid w:val="00FC3D16"/>
    <w:rsid w:val="00FC4ECA"/>
    <w:rsid w:val="00FC71B0"/>
    <w:rsid w:val="00FC75BF"/>
    <w:rsid w:val="00FD147A"/>
    <w:rsid w:val="00FD411A"/>
    <w:rsid w:val="00FD6320"/>
    <w:rsid w:val="00FD6FCA"/>
    <w:rsid w:val="00FE0884"/>
    <w:rsid w:val="00FE1F5F"/>
    <w:rsid w:val="00FE3211"/>
    <w:rsid w:val="00FE47E6"/>
    <w:rsid w:val="00FE70E0"/>
    <w:rsid w:val="00FF4F81"/>
    <w:rsid w:val="00FF567B"/>
    <w:rsid w:val="00FF7878"/>
    <w:rsid w:val="04A33171"/>
    <w:rsid w:val="1047F505"/>
    <w:rsid w:val="11B153FF"/>
    <w:rsid w:val="1339EDCB"/>
    <w:rsid w:val="182557A8"/>
    <w:rsid w:val="37C1D4FB"/>
    <w:rsid w:val="3F0727CF"/>
    <w:rsid w:val="46270F17"/>
    <w:rsid w:val="4BA1C149"/>
    <w:rsid w:val="4CC77301"/>
    <w:rsid w:val="4F0B56AF"/>
    <w:rsid w:val="5969F1D9"/>
    <w:rsid w:val="60335D34"/>
    <w:rsid w:val="6896646E"/>
    <w:rsid w:val="6EB11526"/>
    <w:rsid w:val="6F9291A9"/>
    <w:rsid w:val="748F9BB3"/>
    <w:rsid w:val="7B2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1293"/>
  <w15:docId w15:val="{6E9AB379-9645-4119-95A1-09F7260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8F0"/>
    <w:rPr>
      <w:lang w:eastAsia="en-US"/>
    </w:rPr>
  </w:style>
  <w:style w:type="paragraph" w:styleId="Heading1">
    <w:name w:val="heading 1"/>
    <w:basedOn w:val="Normal"/>
    <w:qFormat/>
    <w:rsid w:val="00E278F0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E278F0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E278F0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278F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278F0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278F0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278F0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278F0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278F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86D98"/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E278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78F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50866"/>
    <w:rPr>
      <w:sz w:val="24"/>
      <w:lang w:eastAsia="en-US"/>
    </w:rPr>
  </w:style>
  <w:style w:type="paragraph" w:styleId="Title">
    <w:name w:val="Title"/>
    <w:basedOn w:val="Normal"/>
    <w:qFormat/>
    <w:rsid w:val="00E278F0"/>
    <w:pPr>
      <w:spacing w:after="240"/>
      <w:jc w:val="center"/>
    </w:pPr>
    <w:rPr>
      <w:rFonts w:ascii="Arial Black" w:hAnsi="Arial Black"/>
      <w:sz w:val="48"/>
    </w:rPr>
  </w:style>
  <w:style w:type="paragraph" w:styleId="BodyText">
    <w:name w:val="Body Text"/>
    <w:basedOn w:val="Normal"/>
    <w:link w:val="BodyTextChar"/>
    <w:rsid w:val="00E278F0"/>
    <w:rPr>
      <w:sz w:val="24"/>
    </w:rPr>
  </w:style>
  <w:style w:type="paragraph" w:customStyle="1" w:styleId="OutlineNotIndented">
    <w:name w:val="Outline (Not Indented)"/>
    <w:basedOn w:val="Normal"/>
    <w:rsid w:val="00E278F0"/>
    <w:rPr>
      <w:sz w:val="24"/>
    </w:rPr>
  </w:style>
  <w:style w:type="paragraph" w:customStyle="1" w:styleId="OutlineIndented">
    <w:name w:val="Outline (Indented)"/>
    <w:basedOn w:val="Normal"/>
    <w:rsid w:val="00E278F0"/>
    <w:rPr>
      <w:sz w:val="24"/>
    </w:rPr>
  </w:style>
  <w:style w:type="paragraph" w:customStyle="1" w:styleId="TableText">
    <w:name w:val="Table Text"/>
    <w:basedOn w:val="Normal"/>
    <w:rsid w:val="00E278F0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E278F0"/>
    <w:rPr>
      <w:sz w:val="24"/>
    </w:rPr>
  </w:style>
  <w:style w:type="paragraph" w:customStyle="1" w:styleId="FirstLineIndent">
    <w:name w:val="First Line Indent"/>
    <w:basedOn w:val="Normal"/>
    <w:rsid w:val="00E278F0"/>
    <w:pPr>
      <w:ind w:firstLine="720"/>
    </w:pPr>
    <w:rPr>
      <w:sz w:val="24"/>
    </w:rPr>
  </w:style>
  <w:style w:type="paragraph" w:customStyle="1" w:styleId="Bullet2">
    <w:name w:val="Bullet 2"/>
    <w:basedOn w:val="Normal"/>
    <w:rsid w:val="00E278F0"/>
    <w:rPr>
      <w:sz w:val="24"/>
    </w:rPr>
  </w:style>
  <w:style w:type="paragraph" w:customStyle="1" w:styleId="Bullet1">
    <w:name w:val="Bullet 1"/>
    <w:basedOn w:val="Normal"/>
    <w:rsid w:val="00E278F0"/>
    <w:rPr>
      <w:sz w:val="24"/>
    </w:rPr>
  </w:style>
  <w:style w:type="paragraph" w:customStyle="1" w:styleId="BodySingle">
    <w:name w:val="Body Single"/>
    <w:basedOn w:val="Normal"/>
    <w:rsid w:val="00E278F0"/>
    <w:rPr>
      <w:sz w:val="24"/>
    </w:rPr>
  </w:style>
  <w:style w:type="paragraph" w:customStyle="1" w:styleId="DefaultText">
    <w:name w:val="Default Text"/>
    <w:basedOn w:val="Normal"/>
    <w:rsid w:val="00E278F0"/>
    <w:rPr>
      <w:sz w:val="24"/>
    </w:rPr>
  </w:style>
  <w:style w:type="paragraph" w:styleId="ListBullet">
    <w:name w:val="List Bullet"/>
    <w:basedOn w:val="Normal"/>
    <w:autoRedefine/>
    <w:rsid w:val="00E278F0"/>
  </w:style>
  <w:style w:type="table" w:styleId="TableGrid">
    <w:name w:val="Table Grid"/>
    <w:basedOn w:val="TableNormal"/>
    <w:uiPriority w:val="59"/>
    <w:rsid w:val="00B974C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292D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nhideWhenUsed/>
    <w:rsid w:val="00C873A4"/>
    <w:rPr>
      <w:color w:val="0000FF"/>
      <w:u w:val="single"/>
    </w:rPr>
  </w:style>
  <w:style w:type="character" w:styleId="Strong">
    <w:name w:val="Strong"/>
    <w:basedOn w:val="DefaultParagraphFont"/>
    <w:qFormat/>
    <w:rsid w:val="008A6DE7"/>
    <w:rPr>
      <w:b/>
      <w:bCs/>
    </w:rPr>
  </w:style>
  <w:style w:type="paragraph" w:styleId="BalloonText">
    <w:name w:val="Balloon Text"/>
    <w:basedOn w:val="Normal"/>
    <w:link w:val="BalloonTextChar"/>
    <w:rsid w:val="00BA2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53A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A7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77305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3A0A7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A0A7C"/>
    <w:pPr>
      <w:spacing w:after="100"/>
      <w:ind w:left="400"/>
    </w:pPr>
  </w:style>
  <w:style w:type="character" w:styleId="FollowedHyperlink">
    <w:name w:val="FollowedHyperlink"/>
    <w:basedOn w:val="DefaultParagraphFont"/>
    <w:rsid w:val="00A36F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45EF"/>
    <w:rPr>
      <w:lang w:eastAsia="en-US"/>
    </w:rPr>
  </w:style>
  <w:style w:type="table" w:customStyle="1" w:styleId="TableGrid0">
    <w:name w:val="TableGrid"/>
    <w:rsid w:val="008B63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A50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12B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73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rsid w:val="00CC356B"/>
    <w:rPr>
      <w:sz w:val="24"/>
      <w:lang w:eastAsia="en-US"/>
    </w:rPr>
  </w:style>
  <w:style w:type="table" w:customStyle="1" w:styleId="TableGrid10">
    <w:name w:val="Table Grid1"/>
    <w:basedOn w:val="TableNormal"/>
    <w:next w:val="TableGrid"/>
    <w:uiPriority w:val="59"/>
    <w:rsid w:val="002C47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unhideWhenUsed/>
    <w:rsid w:val="002A7A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7A13"/>
    <w:rPr>
      <w:lang w:eastAsia="en-US"/>
    </w:rPr>
  </w:style>
  <w:style w:type="table" w:customStyle="1" w:styleId="TableGrid20">
    <w:name w:val="Table Grid2"/>
    <w:basedOn w:val="TableNormal"/>
    <w:next w:val="TableGrid"/>
    <w:uiPriority w:val="59"/>
    <w:rsid w:val="00742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Text">
    <w:name w:val="1 Text"/>
    <w:basedOn w:val="Normal"/>
    <w:rsid w:val="00E90C19"/>
    <w:pPr>
      <w:spacing w:line="240" w:lineRule="exact"/>
      <w:jc w:val="both"/>
    </w:pPr>
    <w:rPr>
      <w:rFonts w:ascii="Arial" w:hAnsi="Arial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47CE4E9A4004AB7DE5F7268F2571A" ma:contentTypeVersion="4" ma:contentTypeDescription="Create a new document." ma:contentTypeScope="" ma:versionID="e8203b547eacb3a694252e2d2da6104d">
  <xsd:schema xmlns:xsd="http://www.w3.org/2001/XMLSchema" xmlns:xs="http://www.w3.org/2001/XMLSchema" xmlns:p="http://schemas.microsoft.com/office/2006/metadata/properties" xmlns:ns2="96820f24-5d59-423c-aefc-b18e80ca9333" targetNamespace="http://schemas.microsoft.com/office/2006/metadata/properties" ma:root="true" ma:fieldsID="37fbe9a70c76ac92084057c66e840d69" ns2:_="">
    <xsd:import namespace="96820f24-5d59-423c-aefc-b18e80ca9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0f24-5d59-423c-aefc-b18e80ca9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5CD1-1F52-48D5-BAC2-FC33C06F1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063240-B6AA-4044-9838-DA21E8BF3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1A090-2019-4296-A0BF-2B37CCF1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0f24-5d59-423c-aefc-b18e80ca9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8E34A-9EEE-485B-934F-4C637D9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Authorised Organization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subject>JOÃO JARDIM x8?! PORRA! DIA 8 VOTA NÃO!</dc:subject>
  <dc:creator>VOTA NÃO À REGIONALIZAÇÃO! SIM AO REFORÇO DO MUNICIPALISMO!</dc:creator>
  <cp:keywords/>
  <dc:description>A REGIONALIZAÇÃO É UM ERRO COLOSSAL!</dc:description>
  <cp:lastModifiedBy>Diane Penn</cp:lastModifiedBy>
  <cp:revision>2</cp:revision>
  <cp:lastPrinted>2012-11-16T09:33:00Z</cp:lastPrinted>
  <dcterms:created xsi:type="dcterms:W3CDTF">2023-09-18T08:17:00Z</dcterms:created>
  <dcterms:modified xsi:type="dcterms:W3CDTF">2023-09-18T08:17:00Z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0x01010054147CE4E9A4004AB7DE5F7268F2571A</vt:lpwstr>
  </property>
</Properties>
</file>